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2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4" w:type="dxa"/>
          <w:left w:w="115" w:type="dxa"/>
          <w:bottom w:w="144" w:type="dxa"/>
          <w:right w:w="115" w:type="dxa"/>
        </w:tblCellMar>
        <w:tblLook w:val="01E0" w:firstRow="1" w:lastRow="1" w:firstColumn="1" w:lastColumn="1" w:noHBand="0" w:noVBand="0"/>
      </w:tblPr>
      <w:tblGrid>
        <w:gridCol w:w="469"/>
        <w:gridCol w:w="1633"/>
        <w:gridCol w:w="5957"/>
        <w:gridCol w:w="2265"/>
      </w:tblGrid>
      <w:tr w:rsidR="00285DE8" w:rsidRPr="003544AC" w14:paraId="09A65669" w14:textId="77777777" w:rsidTr="00543C67">
        <w:tc>
          <w:tcPr>
            <w:tcW w:w="10324" w:type="dxa"/>
            <w:gridSpan w:val="4"/>
            <w:shd w:val="clear" w:color="auto" w:fill="auto"/>
            <w:vAlign w:val="center"/>
          </w:tcPr>
          <w:p w14:paraId="620F5845" w14:textId="2E6CB4F5" w:rsidR="00285DE8" w:rsidRPr="002E31AE" w:rsidRDefault="00DF6950" w:rsidP="00285DE8">
            <w:pPr>
              <w:rPr>
                <w:rFonts w:cs="Arial"/>
                <w:szCs w:val="18"/>
              </w:rPr>
            </w:pPr>
            <w:bookmarkStart w:id="0" w:name="_GoBack"/>
            <w:bookmarkEnd w:id="0"/>
            <w:r w:rsidRPr="002E31AE">
              <w:rPr>
                <w:rFonts w:cs="Arial"/>
                <w:szCs w:val="18"/>
              </w:rPr>
              <w:t>P</w:t>
            </w:r>
            <w:r w:rsidR="00285DE8" w:rsidRPr="002E31AE">
              <w:rPr>
                <w:rFonts w:cs="Arial"/>
                <w:szCs w:val="18"/>
              </w:rPr>
              <w:t>rotocol modifications may be required</w:t>
            </w:r>
            <w:r w:rsidR="00EC4638" w:rsidRPr="002E31AE">
              <w:rPr>
                <w:rFonts w:cs="Arial"/>
                <w:szCs w:val="18"/>
              </w:rPr>
              <w:t>,</w:t>
            </w:r>
            <w:r w:rsidR="00285DE8" w:rsidRPr="002E31AE">
              <w:rPr>
                <w:rFonts w:cs="Arial"/>
                <w:szCs w:val="18"/>
              </w:rPr>
              <w:t xml:space="preserve"> and there may be unavoidable protocol deviations due to COVID-19 and/or COVID-19 control measures. If changes to the research were implemented prior to </w:t>
            </w:r>
            <w:r w:rsidR="00EC4638" w:rsidRPr="002E31AE">
              <w:rPr>
                <w:rFonts w:cs="Arial"/>
                <w:szCs w:val="18"/>
              </w:rPr>
              <w:t>institutional review board (</w:t>
            </w:r>
            <w:r w:rsidR="00285DE8" w:rsidRPr="002E31AE">
              <w:rPr>
                <w:rFonts w:cs="Arial"/>
                <w:szCs w:val="18"/>
              </w:rPr>
              <w:t>IRB</w:t>
            </w:r>
            <w:r w:rsidR="00EC4638" w:rsidRPr="002E31AE">
              <w:rPr>
                <w:rFonts w:cs="Arial"/>
                <w:szCs w:val="18"/>
              </w:rPr>
              <w:t>)</w:t>
            </w:r>
            <w:r w:rsidR="00285DE8" w:rsidRPr="002E31AE">
              <w:rPr>
                <w:rFonts w:cs="Arial"/>
                <w:szCs w:val="18"/>
              </w:rPr>
              <w:t xml:space="preserve"> approval to eliminate immediate hazard to participants, please submit a </w:t>
            </w:r>
            <w:r w:rsidR="00EC4638" w:rsidRPr="002E31AE">
              <w:rPr>
                <w:rFonts w:cs="Arial"/>
                <w:szCs w:val="18"/>
              </w:rPr>
              <w:t>n</w:t>
            </w:r>
            <w:r w:rsidR="00631FA1" w:rsidRPr="002E31AE">
              <w:rPr>
                <w:rFonts w:cs="Arial"/>
                <w:szCs w:val="18"/>
              </w:rPr>
              <w:t xml:space="preserve">ew </w:t>
            </w:r>
            <w:r w:rsidR="00EC4638" w:rsidRPr="002E31AE">
              <w:rPr>
                <w:rFonts w:cs="Arial"/>
                <w:szCs w:val="18"/>
              </w:rPr>
              <w:t>i</w:t>
            </w:r>
            <w:r w:rsidR="00631FA1" w:rsidRPr="002E31AE">
              <w:rPr>
                <w:rFonts w:cs="Arial"/>
                <w:szCs w:val="18"/>
              </w:rPr>
              <w:t xml:space="preserve">nformation </w:t>
            </w:r>
            <w:r w:rsidR="00EC4638" w:rsidRPr="002E31AE">
              <w:rPr>
                <w:rFonts w:cs="Arial"/>
                <w:szCs w:val="18"/>
              </w:rPr>
              <w:t>r</w:t>
            </w:r>
            <w:r w:rsidR="00631FA1" w:rsidRPr="002E31AE">
              <w:rPr>
                <w:rFonts w:cs="Arial"/>
                <w:szCs w:val="18"/>
              </w:rPr>
              <w:t>eport.</w:t>
            </w:r>
            <w:r w:rsidR="00285DE8" w:rsidRPr="002E31AE">
              <w:rPr>
                <w:rFonts w:cs="Arial"/>
                <w:szCs w:val="18"/>
              </w:rPr>
              <w:t xml:space="preserve"> </w:t>
            </w:r>
            <w:r w:rsidRPr="002E31AE">
              <w:rPr>
                <w:rFonts w:cs="Arial"/>
                <w:szCs w:val="18"/>
              </w:rPr>
              <w:t xml:space="preserve">This </w:t>
            </w:r>
            <w:r w:rsidR="00631FA1" w:rsidRPr="002E31AE">
              <w:rPr>
                <w:rFonts w:cs="Arial"/>
                <w:szCs w:val="18"/>
              </w:rPr>
              <w:t>form</w:t>
            </w:r>
            <w:r w:rsidRPr="002E31AE">
              <w:rPr>
                <w:rFonts w:cs="Arial"/>
                <w:szCs w:val="18"/>
              </w:rPr>
              <w:t xml:space="preserve"> is to be used for submissions of specific protocol modifications made to accommodate for COVID-19 issues. Refer to HRP-092 – </w:t>
            </w:r>
            <w:r w:rsidR="005915B9" w:rsidRPr="002E31AE">
              <w:rPr>
                <w:rFonts w:cs="Arial"/>
                <w:szCs w:val="18"/>
              </w:rPr>
              <w:t xml:space="preserve">SOP: Study-Specific COVID-19 Risk Mitigation Planning </w:t>
            </w:r>
            <w:r w:rsidRPr="002E31AE">
              <w:rPr>
                <w:rFonts w:cs="Arial"/>
                <w:szCs w:val="18"/>
              </w:rPr>
              <w:t xml:space="preserve">to determine if a modification needs to be submitted to the IRB for review.  </w:t>
            </w:r>
          </w:p>
          <w:p w14:paraId="05FD8E4B" w14:textId="77777777" w:rsidR="00DF6950" w:rsidRPr="002E31AE" w:rsidRDefault="00DF6950" w:rsidP="00285DE8">
            <w:pPr>
              <w:rPr>
                <w:rFonts w:cs="Arial"/>
                <w:szCs w:val="18"/>
              </w:rPr>
            </w:pPr>
          </w:p>
          <w:p w14:paraId="7F195387" w14:textId="33ACCA00" w:rsidR="00DF6950" w:rsidRPr="00285DE8" w:rsidRDefault="00DF6950" w:rsidP="00285DE8">
            <w:pPr>
              <w:rPr>
                <w:rFonts w:ascii="Arial Narrow" w:hAnsi="Arial Narrow" w:cs="Arial"/>
                <w:sz w:val="22"/>
                <w:szCs w:val="22"/>
              </w:rPr>
            </w:pPr>
            <w:r w:rsidRPr="002E31AE">
              <w:rPr>
                <w:rFonts w:cs="Arial"/>
                <w:szCs w:val="18"/>
              </w:rPr>
              <w:t xml:space="preserve">Utilize the standard modification process when submitting this form </w:t>
            </w:r>
            <w:r w:rsidR="00EC4638" w:rsidRPr="002E31AE">
              <w:rPr>
                <w:rFonts w:cs="Arial"/>
                <w:szCs w:val="18"/>
              </w:rPr>
              <w:t>—</w:t>
            </w:r>
            <w:r w:rsidRPr="002E31AE">
              <w:rPr>
                <w:rFonts w:cs="Arial"/>
                <w:szCs w:val="18"/>
              </w:rPr>
              <w:t xml:space="preserve"> use the “</w:t>
            </w:r>
            <w:r w:rsidR="00EC4638" w:rsidRPr="002E31AE">
              <w:rPr>
                <w:rFonts w:cs="Arial"/>
                <w:szCs w:val="18"/>
              </w:rPr>
              <w:t>c</w:t>
            </w:r>
            <w:r w:rsidRPr="002E31AE">
              <w:rPr>
                <w:rFonts w:cs="Arial"/>
                <w:szCs w:val="18"/>
              </w:rPr>
              <w:t xml:space="preserve">reate </w:t>
            </w:r>
            <w:r w:rsidR="00EC4638" w:rsidRPr="002E31AE">
              <w:rPr>
                <w:rFonts w:cs="Arial"/>
                <w:szCs w:val="18"/>
              </w:rPr>
              <w:t>m</w:t>
            </w:r>
            <w:r w:rsidRPr="002E31AE">
              <w:rPr>
                <w:rFonts w:cs="Arial"/>
                <w:szCs w:val="18"/>
              </w:rPr>
              <w:t xml:space="preserve">odification/CR” button on the study </w:t>
            </w:r>
            <w:proofErr w:type="gramStart"/>
            <w:r w:rsidRPr="002E31AE">
              <w:rPr>
                <w:rFonts w:cs="Arial"/>
                <w:szCs w:val="18"/>
              </w:rPr>
              <w:t>workspace, and</w:t>
            </w:r>
            <w:proofErr w:type="gramEnd"/>
            <w:r w:rsidRPr="002E31AE">
              <w:rPr>
                <w:rFonts w:cs="Arial"/>
                <w:szCs w:val="18"/>
              </w:rPr>
              <w:t xml:space="preserve"> select a modification to “other parts of the study” in the </w:t>
            </w:r>
            <w:proofErr w:type="spellStart"/>
            <w:r w:rsidRPr="002E31AE">
              <w:rPr>
                <w:rFonts w:cs="Arial"/>
                <w:szCs w:val="18"/>
              </w:rPr>
              <w:t>SmartForm</w:t>
            </w:r>
            <w:proofErr w:type="spellEnd"/>
            <w:r w:rsidRPr="002E31AE">
              <w:rPr>
                <w:rFonts w:cs="Arial"/>
                <w:szCs w:val="18"/>
              </w:rPr>
              <w:t>. Upload this form in the “</w:t>
            </w:r>
            <w:r w:rsidR="00EC4638" w:rsidRPr="002E31AE">
              <w:rPr>
                <w:rFonts w:cs="Arial"/>
                <w:szCs w:val="18"/>
              </w:rPr>
              <w:t>o</w:t>
            </w:r>
            <w:r w:rsidRPr="002E31AE">
              <w:rPr>
                <w:rFonts w:cs="Arial"/>
                <w:szCs w:val="18"/>
              </w:rPr>
              <w:t xml:space="preserve">ther </w:t>
            </w:r>
            <w:r w:rsidR="00EC4638" w:rsidRPr="002E31AE">
              <w:rPr>
                <w:rFonts w:cs="Arial"/>
                <w:szCs w:val="18"/>
              </w:rPr>
              <w:t>a</w:t>
            </w:r>
            <w:r w:rsidRPr="002E31AE">
              <w:rPr>
                <w:rFonts w:cs="Arial"/>
                <w:szCs w:val="18"/>
              </w:rPr>
              <w:t>ttachments” section of the “</w:t>
            </w:r>
            <w:r w:rsidR="00EC4638" w:rsidRPr="002E31AE">
              <w:rPr>
                <w:rFonts w:cs="Arial"/>
                <w:szCs w:val="18"/>
              </w:rPr>
              <w:t>l</w:t>
            </w:r>
            <w:r w:rsidRPr="002E31AE">
              <w:rPr>
                <w:rFonts w:cs="Arial"/>
                <w:szCs w:val="18"/>
              </w:rPr>
              <w:t xml:space="preserve">ocal </w:t>
            </w:r>
            <w:r w:rsidR="00EC4638" w:rsidRPr="002E31AE">
              <w:rPr>
                <w:rFonts w:cs="Arial"/>
                <w:szCs w:val="18"/>
              </w:rPr>
              <w:t>s</w:t>
            </w:r>
            <w:r w:rsidRPr="002E31AE">
              <w:rPr>
                <w:rFonts w:cs="Arial"/>
                <w:szCs w:val="18"/>
              </w:rPr>
              <w:t xml:space="preserve">ite </w:t>
            </w:r>
            <w:r w:rsidR="00EC4638" w:rsidRPr="002E31AE">
              <w:rPr>
                <w:rFonts w:cs="Arial"/>
                <w:szCs w:val="18"/>
              </w:rPr>
              <w:t>d</w:t>
            </w:r>
            <w:r w:rsidRPr="002E31AE">
              <w:rPr>
                <w:rFonts w:cs="Arial"/>
                <w:szCs w:val="18"/>
              </w:rPr>
              <w:t xml:space="preserve">ocuments” page of the study </w:t>
            </w:r>
            <w:proofErr w:type="spellStart"/>
            <w:r w:rsidRPr="002E31AE">
              <w:rPr>
                <w:rFonts w:cs="Arial"/>
                <w:szCs w:val="18"/>
              </w:rPr>
              <w:t>SmartForm</w:t>
            </w:r>
            <w:proofErr w:type="spellEnd"/>
            <w:r w:rsidR="003F5DB8" w:rsidRPr="002E31AE">
              <w:rPr>
                <w:rFonts w:cs="Arial"/>
                <w:szCs w:val="18"/>
              </w:rPr>
              <w:t>.</w:t>
            </w:r>
          </w:p>
        </w:tc>
      </w:tr>
      <w:tr w:rsidR="005E2367" w:rsidRPr="003544AC" w14:paraId="3B6E347D" w14:textId="77777777" w:rsidTr="00543C67">
        <w:tc>
          <w:tcPr>
            <w:tcW w:w="10324" w:type="dxa"/>
            <w:gridSpan w:val="4"/>
            <w:shd w:val="clear" w:color="auto" w:fill="1F497D" w:themeFill="text2"/>
            <w:vAlign w:val="center"/>
          </w:tcPr>
          <w:p w14:paraId="4E48017F" w14:textId="0B485BE3" w:rsidR="005E2367" w:rsidRPr="00231B96" w:rsidRDefault="005E2367" w:rsidP="004B633D">
            <w:pPr>
              <w:rPr>
                <w:rFonts w:cs="Arial"/>
                <w:b/>
                <w:color w:val="FFFFFF" w:themeColor="background1"/>
                <w:sz w:val="22"/>
                <w:szCs w:val="22"/>
              </w:rPr>
            </w:pPr>
            <w:r w:rsidRPr="00231B96">
              <w:rPr>
                <w:rFonts w:cs="Arial"/>
                <w:b/>
                <w:color w:val="FFFFFF" w:themeColor="background1"/>
                <w:sz w:val="22"/>
                <w:szCs w:val="22"/>
              </w:rPr>
              <w:t xml:space="preserve">Use to request a </w:t>
            </w:r>
            <w:r w:rsidR="00EC6455" w:rsidRPr="00231B96">
              <w:rPr>
                <w:rFonts w:cs="Arial"/>
                <w:b/>
                <w:color w:val="FFFFFF" w:themeColor="background1"/>
                <w:sz w:val="22"/>
                <w:szCs w:val="22"/>
              </w:rPr>
              <w:t xml:space="preserve">temporary change </w:t>
            </w:r>
            <w:r w:rsidRPr="00231B96">
              <w:rPr>
                <w:rFonts w:cs="Arial"/>
                <w:b/>
                <w:color w:val="FFFFFF" w:themeColor="background1"/>
                <w:sz w:val="22"/>
                <w:szCs w:val="22"/>
              </w:rPr>
              <w:t xml:space="preserve">to previously approved </w:t>
            </w:r>
            <w:r w:rsidR="005E1B15" w:rsidRPr="00231B96">
              <w:rPr>
                <w:rFonts w:cs="Arial"/>
                <w:b/>
                <w:color w:val="FFFFFF" w:themeColor="background1"/>
                <w:sz w:val="22"/>
                <w:szCs w:val="22"/>
              </w:rPr>
              <w:t>activity</w:t>
            </w:r>
            <w:r w:rsidR="00EC6455" w:rsidRPr="00231B96">
              <w:rPr>
                <w:rFonts w:cs="Arial"/>
                <w:b/>
                <w:color w:val="FFFFFF" w:themeColor="background1"/>
                <w:sz w:val="22"/>
                <w:szCs w:val="22"/>
              </w:rPr>
              <w:t xml:space="preserve"> due to the COVID-19 </w:t>
            </w:r>
            <w:r w:rsidR="001E039C" w:rsidRPr="00231B96">
              <w:rPr>
                <w:rFonts w:cs="Arial"/>
                <w:b/>
                <w:color w:val="FFFFFF" w:themeColor="background1"/>
                <w:sz w:val="22"/>
                <w:szCs w:val="22"/>
              </w:rPr>
              <w:t>pandemic</w:t>
            </w:r>
            <w:r w:rsidR="00EC4638" w:rsidRPr="00231B96">
              <w:rPr>
                <w:rFonts w:cs="Arial"/>
                <w:b/>
                <w:color w:val="FFFFFF" w:themeColor="background1"/>
                <w:sz w:val="22"/>
                <w:szCs w:val="22"/>
              </w:rPr>
              <w:t>.</w:t>
            </w:r>
          </w:p>
        </w:tc>
      </w:tr>
      <w:tr w:rsidR="00753E60" w:rsidRPr="003544AC" w14:paraId="72D9EA18" w14:textId="77777777" w:rsidTr="00543C67">
        <w:trPr>
          <w:trHeight w:hRule="exact" w:val="360"/>
        </w:trPr>
        <w:tc>
          <w:tcPr>
            <w:tcW w:w="2102" w:type="dxa"/>
            <w:gridSpan w:val="2"/>
            <w:vAlign w:val="center"/>
          </w:tcPr>
          <w:p w14:paraId="0DE0609A" w14:textId="77777777" w:rsidR="00753E60" w:rsidRPr="002E31AE" w:rsidRDefault="00753E60" w:rsidP="004E1167">
            <w:pPr>
              <w:jc w:val="right"/>
              <w:rPr>
                <w:rFonts w:cs="Arial"/>
                <w:b/>
                <w:bCs/>
                <w:sz w:val="22"/>
                <w:szCs w:val="22"/>
              </w:rPr>
            </w:pPr>
            <w:r w:rsidRPr="002E31AE">
              <w:rPr>
                <w:rFonts w:cs="Arial"/>
                <w:b/>
                <w:bCs/>
                <w:sz w:val="22"/>
                <w:szCs w:val="22"/>
              </w:rPr>
              <w:t>IRB Number:</w:t>
            </w:r>
          </w:p>
        </w:tc>
        <w:tc>
          <w:tcPr>
            <w:tcW w:w="8222" w:type="dxa"/>
            <w:gridSpan w:val="2"/>
            <w:vAlign w:val="center"/>
          </w:tcPr>
          <w:p w14:paraId="73E6A878" w14:textId="77777777" w:rsidR="00753E60" w:rsidRPr="00AA3839" w:rsidRDefault="00753E60" w:rsidP="004E1167">
            <w:pPr>
              <w:rPr>
                <w:rFonts w:ascii="Arial Narrow" w:hAnsi="Arial Narrow" w:cs="Arial"/>
                <w:sz w:val="22"/>
                <w:szCs w:val="22"/>
              </w:rPr>
            </w:pPr>
            <w:r w:rsidRPr="00AA3839">
              <w:rPr>
                <w:rFonts w:ascii="Arial Narrow" w:hAnsi="Arial Narrow" w:cs="Arial"/>
                <w:sz w:val="22"/>
                <w:szCs w:val="22"/>
              </w:rPr>
              <w:fldChar w:fldCharType="begin">
                <w:ffData>
                  <w:name w:val=""/>
                  <w:enabled/>
                  <w:calcOnExit w:val="0"/>
                  <w:textInput/>
                </w:ffData>
              </w:fldChar>
            </w:r>
            <w:r w:rsidRPr="00AA3839">
              <w:rPr>
                <w:rFonts w:ascii="Arial Narrow" w:hAnsi="Arial Narrow" w:cs="Arial"/>
                <w:sz w:val="22"/>
                <w:szCs w:val="22"/>
              </w:rPr>
              <w:instrText xml:space="preserve"> FORMTEXT </w:instrText>
            </w:r>
            <w:r w:rsidRPr="00AA3839">
              <w:rPr>
                <w:rFonts w:ascii="Arial Narrow" w:hAnsi="Arial Narrow" w:cs="Arial"/>
                <w:sz w:val="22"/>
                <w:szCs w:val="22"/>
              </w:rPr>
            </w:r>
            <w:r w:rsidRPr="00AA3839">
              <w:rPr>
                <w:rFonts w:ascii="Arial Narrow" w:hAnsi="Arial Narrow" w:cs="Arial"/>
                <w:sz w:val="22"/>
                <w:szCs w:val="22"/>
              </w:rPr>
              <w:fldChar w:fldCharType="separate"/>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Pr="00AA3839">
              <w:rPr>
                <w:rFonts w:ascii="Arial Narrow" w:hAnsi="Arial Narrow" w:cs="Arial"/>
                <w:sz w:val="22"/>
                <w:szCs w:val="22"/>
              </w:rPr>
              <w:fldChar w:fldCharType="end"/>
            </w:r>
          </w:p>
        </w:tc>
      </w:tr>
      <w:tr w:rsidR="00753E60" w:rsidRPr="003544AC" w14:paraId="2D4E18E8" w14:textId="77777777" w:rsidTr="00543C67">
        <w:trPr>
          <w:trHeight w:hRule="exact" w:val="360"/>
        </w:trPr>
        <w:tc>
          <w:tcPr>
            <w:tcW w:w="2102" w:type="dxa"/>
            <w:gridSpan w:val="2"/>
            <w:vAlign w:val="center"/>
          </w:tcPr>
          <w:p w14:paraId="2CF68724" w14:textId="77777777" w:rsidR="00753E60" w:rsidRPr="002E31AE" w:rsidRDefault="00753E60" w:rsidP="00AE4044">
            <w:pPr>
              <w:jc w:val="right"/>
              <w:rPr>
                <w:rFonts w:cs="Arial"/>
                <w:b/>
                <w:bCs/>
                <w:sz w:val="22"/>
                <w:szCs w:val="22"/>
              </w:rPr>
            </w:pPr>
            <w:r w:rsidRPr="002E31AE">
              <w:rPr>
                <w:rFonts w:cs="Arial"/>
                <w:b/>
                <w:bCs/>
                <w:sz w:val="22"/>
                <w:szCs w:val="22"/>
              </w:rPr>
              <w:t>Protocol Name:</w:t>
            </w:r>
          </w:p>
        </w:tc>
        <w:tc>
          <w:tcPr>
            <w:tcW w:w="8222" w:type="dxa"/>
            <w:gridSpan w:val="2"/>
            <w:vAlign w:val="center"/>
          </w:tcPr>
          <w:p w14:paraId="08AB43A0" w14:textId="77777777" w:rsidR="00753E60" w:rsidRPr="00AA3839" w:rsidRDefault="00753E60" w:rsidP="004E1167">
            <w:pPr>
              <w:rPr>
                <w:rFonts w:ascii="Arial Narrow" w:hAnsi="Arial Narrow" w:cs="Arial"/>
                <w:sz w:val="22"/>
                <w:szCs w:val="22"/>
              </w:rPr>
            </w:pPr>
            <w:r w:rsidRPr="00AA3839">
              <w:rPr>
                <w:rFonts w:ascii="Arial Narrow" w:hAnsi="Arial Narrow" w:cs="Arial"/>
                <w:sz w:val="22"/>
                <w:szCs w:val="22"/>
              </w:rPr>
              <w:fldChar w:fldCharType="begin">
                <w:ffData>
                  <w:name w:val="Text1"/>
                  <w:enabled/>
                  <w:calcOnExit w:val="0"/>
                  <w:textInput/>
                </w:ffData>
              </w:fldChar>
            </w:r>
            <w:r w:rsidRPr="00AA3839">
              <w:rPr>
                <w:rFonts w:ascii="Arial Narrow" w:hAnsi="Arial Narrow" w:cs="Arial"/>
                <w:sz w:val="22"/>
                <w:szCs w:val="22"/>
              </w:rPr>
              <w:instrText xml:space="preserve"> FORMTEXT </w:instrText>
            </w:r>
            <w:r w:rsidRPr="00AA3839">
              <w:rPr>
                <w:rFonts w:ascii="Arial Narrow" w:hAnsi="Arial Narrow" w:cs="Arial"/>
                <w:sz w:val="22"/>
                <w:szCs w:val="22"/>
              </w:rPr>
            </w:r>
            <w:r w:rsidRPr="00AA3839">
              <w:rPr>
                <w:rFonts w:ascii="Arial Narrow" w:hAnsi="Arial Narrow" w:cs="Arial"/>
                <w:sz w:val="22"/>
                <w:szCs w:val="22"/>
              </w:rPr>
              <w:fldChar w:fldCharType="separate"/>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Pr="00AA3839">
              <w:rPr>
                <w:rFonts w:ascii="Arial Narrow" w:hAnsi="Arial Narrow" w:cs="Arial"/>
                <w:sz w:val="22"/>
                <w:szCs w:val="22"/>
              </w:rPr>
              <w:fldChar w:fldCharType="end"/>
            </w:r>
          </w:p>
        </w:tc>
      </w:tr>
      <w:tr w:rsidR="005E2367" w:rsidRPr="003544AC" w14:paraId="2D02898F" w14:textId="77777777" w:rsidTr="00543C67">
        <w:trPr>
          <w:trHeight w:hRule="exact" w:val="360"/>
        </w:trPr>
        <w:tc>
          <w:tcPr>
            <w:tcW w:w="2102" w:type="dxa"/>
            <w:gridSpan w:val="2"/>
            <w:vAlign w:val="center"/>
          </w:tcPr>
          <w:p w14:paraId="281E5692" w14:textId="77777777" w:rsidR="005E2367" w:rsidRPr="002E31AE" w:rsidRDefault="005E2367" w:rsidP="00AE4044">
            <w:pPr>
              <w:jc w:val="right"/>
              <w:rPr>
                <w:rFonts w:cs="Arial"/>
                <w:b/>
                <w:bCs/>
                <w:sz w:val="22"/>
                <w:szCs w:val="22"/>
              </w:rPr>
            </w:pPr>
            <w:r w:rsidRPr="002E31AE">
              <w:rPr>
                <w:rFonts w:cs="Arial"/>
                <w:b/>
                <w:bCs/>
                <w:sz w:val="22"/>
                <w:szCs w:val="22"/>
              </w:rPr>
              <w:t>Investigator:</w:t>
            </w:r>
          </w:p>
        </w:tc>
        <w:tc>
          <w:tcPr>
            <w:tcW w:w="8222" w:type="dxa"/>
            <w:gridSpan w:val="2"/>
            <w:vAlign w:val="center"/>
          </w:tcPr>
          <w:p w14:paraId="2EEBF429" w14:textId="77777777" w:rsidR="005E2367" w:rsidRPr="00AA3839" w:rsidRDefault="005E2367" w:rsidP="00AE4044">
            <w:pPr>
              <w:rPr>
                <w:rFonts w:ascii="Arial Narrow" w:hAnsi="Arial Narrow" w:cs="Arial"/>
                <w:sz w:val="22"/>
                <w:szCs w:val="22"/>
              </w:rPr>
            </w:pPr>
            <w:r w:rsidRPr="00AA3839">
              <w:rPr>
                <w:rFonts w:ascii="Arial Narrow" w:hAnsi="Arial Narrow" w:cs="Arial"/>
                <w:sz w:val="22"/>
                <w:szCs w:val="22"/>
              </w:rPr>
              <w:fldChar w:fldCharType="begin">
                <w:ffData>
                  <w:name w:val="Text1"/>
                  <w:enabled/>
                  <w:calcOnExit w:val="0"/>
                  <w:textInput/>
                </w:ffData>
              </w:fldChar>
            </w:r>
            <w:r w:rsidRPr="00AA3839">
              <w:rPr>
                <w:rFonts w:ascii="Arial Narrow" w:hAnsi="Arial Narrow" w:cs="Arial"/>
                <w:sz w:val="22"/>
                <w:szCs w:val="22"/>
              </w:rPr>
              <w:instrText xml:space="preserve"> FORMTEXT </w:instrText>
            </w:r>
            <w:r w:rsidRPr="00AA3839">
              <w:rPr>
                <w:rFonts w:ascii="Arial Narrow" w:hAnsi="Arial Narrow" w:cs="Arial"/>
                <w:sz w:val="22"/>
                <w:szCs w:val="22"/>
              </w:rPr>
            </w:r>
            <w:r w:rsidRPr="00AA3839">
              <w:rPr>
                <w:rFonts w:ascii="Arial Narrow" w:hAnsi="Arial Narrow" w:cs="Arial"/>
                <w:sz w:val="22"/>
                <w:szCs w:val="22"/>
              </w:rPr>
              <w:fldChar w:fldCharType="separate"/>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Pr="00AA3839">
              <w:rPr>
                <w:rFonts w:ascii="Arial Narrow" w:hAnsi="Arial Narrow" w:cs="Arial"/>
                <w:sz w:val="22"/>
                <w:szCs w:val="22"/>
              </w:rPr>
              <w:fldChar w:fldCharType="end"/>
            </w:r>
          </w:p>
        </w:tc>
      </w:tr>
      <w:tr w:rsidR="005E2367" w:rsidRPr="003544AC" w14:paraId="63280524" w14:textId="77777777" w:rsidTr="00543C67">
        <w:trPr>
          <w:trHeight w:hRule="exact" w:val="360"/>
        </w:trPr>
        <w:tc>
          <w:tcPr>
            <w:tcW w:w="2102" w:type="dxa"/>
            <w:gridSpan w:val="2"/>
            <w:vAlign w:val="center"/>
          </w:tcPr>
          <w:p w14:paraId="5564036C" w14:textId="77777777" w:rsidR="005E2367" w:rsidRPr="002E31AE" w:rsidRDefault="005E2367" w:rsidP="00AE4044">
            <w:pPr>
              <w:jc w:val="right"/>
              <w:rPr>
                <w:rFonts w:cs="Arial"/>
                <w:b/>
                <w:bCs/>
                <w:sz w:val="22"/>
                <w:szCs w:val="22"/>
              </w:rPr>
            </w:pPr>
            <w:r w:rsidRPr="002E31AE">
              <w:rPr>
                <w:rFonts w:cs="Arial"/>
                <w:b/>
                <w:bCs/>
                <w:sz w:val="22"/>
                <w:szCs w:val="22"/>
              </w:rPr>
              <w:t>Primary Contact:</w:t>
            </w:r>
          </w:p>
        </w:tc>
        <w:tc>
          <w:tcPr>
            <w:tcW w:w="8222" w:type="dxa"/>
            <w:gridSpan w:val="2"/>
            <w:vAlign w:val="center"/>
          </w:tcPr>
          <w:p w14:paraId="78E42338" w14:textId="77777777" w:rsidR="005E2367" w:rsidRPr="00AA3839" w:rsidRDefault="005E2367" w:rsidP="00AE4044">
            <w:pPr>
              <w:rPr>
                <w:rFonts w:ascii="Arial Narrow" w:hAnsi="Arial Narrow" w:cs="Arial"/>
                <w:sz w:val="22"/>
                <w:szCs w:val="22"/>
              </w:rPr>
            </w:pPr>
            <w:r w:rsidRPr="00AA3839">
              <w:rPr>
                <w:rFonts w:ascii="Arial Narrow" w:hAnsi="Arial Narrow" w:cs="Arial"/>
                <w:sz w:val="22"/>
                <w:szCs w:val="22"/>
              </w:rPr>
              <w:fldChar w:fldCharType="begin">
                <w:ffData>
                  <w:name w:val="Text1"/>
                  <w:enabled/>
                  <w:calcOnExit w:val="0"/>
                  <w:textInput/>
                </w:ffData>
              </w:fldChar>
            </w:r>
            <w:r w:rsidRPr="00AA3839">
              <w:rPr>
                <w:rFonts w:ascii="Arial Narrow" w:hAnsi="Arial Narrow" w:cs="Arial"/>
                <w:sz w:val="22"/>
                <w:szCs w:val="22"/>
              </w:rPr>
              <w:instrText xml:space="preserve"> FORMTEXT </w:instrText>
            </w:r>
            <w:r w:rsidRPr="00AA3839">
              <w:rPr>
                <w:rFonts w:ascii="Arial Narrow" w:hAnsi="Arial Narrow" w:cs="Arial"/>
                <w:sz w:val="22"/>
                <w:szCs w:val="22"/>
              </w:rPr>
            </w:r>
            <w:r w:rsidRPr="00AA3839">
              <w:rPr>
                <w:rFonts w:ascii="Arial Narrow" w:hAnsi="Arial Narrow" w:cs="Arial"/>
                <w:sz w:val="22"/>
                <w:szCs w:val="22"/>
              </w:rPr>
              <w:fldChar w:fldCharType="separate"/>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00AD0989" w:rsidRPr="00AA3839">
              <w:rPr>
                <w:rFonts w:ascii="Arial Narrow" w:hAnsi="Arial Narrow" w:cs="Arial"/>
                <w:noProof/>
                <w:sz w:val="22"/>
                <w:szCs w:val="22"/>
              </w:rPr>
              <w:t> </w:t>
            </w:r>
            <w:r w:rsidRPr="00AA3839">
              <w:rPr>
                <w:rFonts w:ascii="Arial Narrow" w:hAnsi="Arial Narrow" w:cs="Arial"/>
                <w:sz w:val="22"/>
                <w:szCs w:val="22"/>
              </w:rPr>
              <w:fldChar w:fldCharType="end"/>
            </w:r>
          </w:p>
        </w:tc>
      </w:tr>
      <w:tr w:rsidR="005E1B15" w:rsidRPr="001F6256" w14:paraId="05BD78B6" w14:textId="77777777" w:rsidTr="00543C67">
        <w:tc>
          <w:tcPr>
            <w:tcW w:w="10324" w:type="dxa"/>
            <w:gridSpan w:val="4"/>
            <w:shd w:val="clear" w:color="auto" w:fill="1F497D" w:themeFill="text2"/>
            <w:vAlign w:val="center"/>
          </w:tcPr>
          <w:p w14:paraId="49DEDC7D" w14:textId="20AFBB9C" w:rsidR="005E1B15" w:rsidRPr="00231B96" w:rsidRDefault="005E1B15" w:rsidP="004B633D">
            <w:pPr>
              <w:rPr>
                <w:rFonts w:cs="Arial"/>
                <w:b/>
                <w:bCs/>
                <w:color w:val="FFFFFF" w:themeColor="background1"/>
                <w:sz w:val="22"/>
                <w:szCs w:val="22"/>
              </w:rPr>
            </w:pPr>
            <w:r w:rsidRPr="00231B96">
              <w:rPr>
                <w:rFonts w:cs="Arial"/>
                <w:b/>
                <w:bCs/>
                <w:color w:val="FFFFFF" w:themeColor="background1"/>
                <w:sz w:val="22"/>
                <w:szCs w:val="22"/>
              </w:rPr>
              <w:t>Protocol Status</w:t>
            </w:r>
            <w:r w:rsidR="00275AB8" w:rsidRPr="00231B96">
              <w:rPr>
                <w:rFonts w:cs="Arial"/>
                <w:b/>
                <w:bCs/>
                <w:color w:val="FFFFFF" w:themeColor="background1"/>
                <w:sz w:val="22"/>
                <w:szCs w:val="22"/>
              </w:rPr>
              <w:t xml:space="preserve"> and Proposed Changes</w:t>
            </w:r>
          </w:p>
        </w:tc>
      </w:tr>
      <w:tr w:rsidR="001E039C" w:rsidRPr="001F6256" w14:paraId="5F4472A7" w14:textId="77777777" w:rsidTr="00543C67">
        <w:tc>
          <w:tcPr>
            <w:tcW w:w="10324" w:type="dxa"/>
            <w:gridSpan w:val="4"/>
            <w:vAlign w:val="center"/>
          </w:tcPr>
          <w:p w14:paraId="0EA477AE" w14:textId="77777777" w:rsidR="005915B9" w:rsidRPr="002E31AE" w:rsidRDefault="001E039C" w:rsidP="00D175A7">
            <w:pPr>
              <w:rPr>
                <w:rFonts w:cs="Arial"/>
                <w:szCs w:val="18"/>
              </w:rPr>
            </w:pPr>
            <w:r w:rsidRPr="002E31AE">
              <w:rPr>
                <w:rFonts w:cs="Arial"/>
                <w:szCs w:val="18"/>
              </w:rPr>
              <w:t>Describe the proposed changes to the research:</w:t>
            </w:r>
          </w:p>
          <w:p w14:paraId="393271CC" w14:textId="1CD0BB0C" w:rsidR="001E039C" w:rsidRPr="0030469D" w:rsidRDefault="001E039C" w:rsidP="00D175A7">
            <w:pPr>
              <w:rPr>
                <w:rFonts w:ascii="Arial Narrow" w:hAnsi="Arial Narrow" w:cs="Arial"/>
                <w:sz w:val="22"/>
                <w:szCs w:val="22"/>
              </w:rPr>
            </w:pPr>
            <w:r w:rsidRPr="0030469D">
              <w:rPr>
                <w:rFonts w:ascii="Arial Narrow" w:hAnsi="Arial Narrow" w:cs="Arial"/>
                <w:sz w:val="22"/>
                <w:szCs w:val="22"/>
              </w:rPr>
              <w:fldChar w:fldCharType="begin">
                <w:ffData>
                  <w:name w:val="Text1"/>
                  <w:enabled/>
                  <w:calcOnExit w:val="0"/>
                  <w:textInput/>
                </w:ffData>
              </w:fldChar>
            </w:r>
            <w:r w:rsidRPr="0030469D">
              <w:rPr>
                <w:rFonts w:ascii="Arial Narrow" w:hAnsi="Arial Narrow" w:cs="Arial"/>
                <w:sz w:val="22"/>
                <w:szCs w:val="22"/>
              </w:rPr>
              <w:instrText xml:space="preserve"> FORMTEXT </w:instrText>
            </w:r>
            <w:r w:rsidRPr="0030469D">
              <w:rPr>
                <w:rFonts w:ascii="Arial Narrow" w:hAnsi="Arial Narrow" w:cs="Arial"/>
                <w:sz w:val="22"/>
                <w:szCs w:val="22"/>
              </w:rPr>
            </w:r>
            <w:r w:rsidRPr="0030469D">
              <w:rPr>
                <w:rFonts w:ascii="Arial Narrow" w:hAnsi="Arial Narrow" w:cs="Arial"/>
                <w:sz w:val="22"/>
                <w:szCs w:val="22"/>
              </w:rPr>
              <w:fldChar w:fldCharType="separate"/>
            </w:r>
            <w:r w:rsidRPr="0030469D">
              <w:rPr>
                <w:rFonts w:ascii="Arial Narrow" w:hAnsi="Arial Narrow" w:cs="Arial"/>
                <w:noProof/>
                <w:sz w:val="22"/>
                <w:szCs w:val="22"/>
              </w:rPr>
              <w:t> </w:t>
            </w:r>
            <w:r w:rsidRPr="0030469D">
              <w:rPr>
                <w:rFonts w:ascii="Arial Narrow" w:hAnsi="Arial Narrow" w:cs="Arial"/>
                <w:noProof/>
                <w:sz w:val="22"/>
                <w:szCs w:val="22"/>
              </w:rPr>
              <w:t> </w:t>
            </w:r>
            <w:r w:rsidRPr="0030469D">
              <w:rPr>
                <w:rFonts w:ascii="Arial Narrow" w:hAnsi="Arial Narrow" w:cs="Arial"/>
                <w:noProof/>
                <w:sz w:val="22"/>
                <w:szCs w:val="22"/>
              </w:rPr>
              <w:t> </w:t>
            </w:r>
            <w:r w:rsidRPr="0030469D">
              <w:rPr>
                <w:rFonts w:ascii="Arial Narrow" w:hAnsi="Arial Narrow" w:cs="Arial"/>
                <w:noProof/>
                <w:sz w:val="22"/>
                <w:szCs w:val="22"/>
              </w:rPr>
              <w:t> </w:t>
            </w:r>
            <w:r w:rsidRPr="0030469D">
              <w:rPr>
                <w:rFonts w:ascii="Arial Narrow" w:hAnsi="Arial Narrow" w:cs="Arial"/>
                <w:noProof/>
                <w:sz w:val="22"/>
                <w:szCs w:val="22"/>
              </w:rPr>
              <w:t> </w:t>
            </w:r>
            <w:r w:rsidRPr="0030469D">
              <w:rPr>
                <w:rFonts w:ascii="Arial Narrow" w:hAnsi="Arial Narrow" w:cs="Arial"/>
                <w:sz w:val="22"/>
                <w:szCs w:val="22"/>
              </w:rPr>
              <w:fldChar w:fldCharType="end"/>
            </w:r>
          </w:p>
        </w:tc>
      </w:tr>
      <w:tr w:rsidR="00231B96" w:rsidRPr="00231B96" w14:paraId="3D530F2C" w14:textId="77777777" w:rsidTr="00543C67">
        <w:tc>
          <w:tcPr>
            <w:tcW w:w="10324" w:type="dxa"/>
            <w:gridSpan w:val="4"/>
            <w:shd w:val="clear" w:color="auto" w:fill="1F497D" w:themeFill="text2"/>
            <w:vAlign w:val="center"/>
          </w:tcPr>
          <w:p w14:paraId="0905C494" w14:textId="71F9BA20" w:rsidR="00631FA1" w:rsidRPr="00231B96" w:rsidRDefault="00631FA1" w:rsidP="004B633D">
            <w:pPr>
              <w:rPr>
                <w:rFonts w:cs="Arial"/>
                <w:color w:val="FFFFFF" w:themeColor="background1"/>
                <w:sz w:val="22"/>
                <w:szCs w:val="22"/>
              </w:rPr>
            </w:pPr>
            <w:r w:rsidRPr="00231B96">
              <w:rPr>
                <w:rFonts w:cs="Arial"/>
                <w:color w:val="FFFFFF" w:themeColor="background1"/>
                <w:sz w:val="22"/>
                <w:szCs w:val="22"/>
              </w:rPr>
              <w:t>Check all that are true</w:t>
            </w:r>
            <w:r w:rsidR="00EC4638" w:rsidRPr="00231B96">
              <w:rPr>
                <w:rFonts w:cs="Arial"/>
                <w:color w:val="FFFFFF" w:themeColor="background1"/>
                <w:sz w:val="22"/>
                <w:szCs w:val="22"/>
              </w:rPr>
              <w:t>.</w:t>
            </w:r>
          </w:p>
        </w:tc>
      </w:tr>
      <w:tr w:rsidR="00FA6C78" w:rsidRPr="001F6256" w14:paraId="1BA7936A" w14:textId="77777777" w:rsidTr="00543C67">
        <w:tc>
          <w:tcPr>
            <w:tcW w:w="469" w:type="dxa"/>
            <w:vAlign w:val="center"/>
          </w:tcPr>
          <w:sdt>
            <w:sdtPr>
              <w:rPr>
                <w:rFonts w:ascii="Segoe UI Symbol" w:eastAsia="MS Gothic" w:hAnsi="Segoe UI Symbol" w:cs="Segoe UI Symbol"/>
                <w:sz w:val="22"/>
                <w:szCs w:val="22"/>
              </w:rPr>
              <w:id w:val="-70576419"/>
              <w14:checkbox>
                <w14:checked w14:val="0"/>
                <w14:checkedState w14:val="2612" w14:font="MS Gothic"/>
                <w14:uncheckedState w14:val="2610" w14:font="MS Gothic"/>
              </w14:checkbox>
            </w:sdtPr>
            <w:sdtEndPr/>
            <w:sdtContent>
              <w:p w14:paraId="1E9EEB46" w14:textId="2AA9EB20" w:rsidR="00FA6C78" w:rsidRPr="001F6256" w:rsidRDefault="00B61E1B" w:rsidP="003C5818">
                <w:pPr>
                  <w:jc w:val="center"/>
                  <w:rPr>
                    <w:rFonts w:ascii="Arial Narrow" w:hAnsi="Arial Narrow" w:cs="Arial"/>
                    <w:sz w:val="22"/>
                    <w:szCs w:val="22"/>
                  </w:rPr>
                </w:pPr>
                <w:r>
                  <w:rPr>
                    <w:rFonts w:ascii="MS Gothic" w:eastAsia="MS Gothic" w:hAnsi="MS Gothic" w:cs="Segoe UI Symbol" w:hint="eastAsia"/>
                    <w:sz w:val="22"/>
                    <w:szCs w:val="22"/>
                  </w:rPr>
                  <w:t>☐</w:t>
                </w:r>
              </w:p>
            </w:sdtContent>
          </w:sdt>
        </w:tc>
        <w:tc>
          <w:tcPr>
            <w:tcW w:w="9855" w:type="dxa"/>
            <w:gridSpan w:val="3"/>
            <w:vAlign w:val="center"/>
          </w:tcPr>
          <w:p w14:paraId="51B4AEED" w14:textId="14665357" w:rsidR="00EC6455" w:rsidRPr="001F6256" w:rsidRDefault="003C2504" w:rsidP="00EC6455">
            <w:pPr>
              <w:rPr>
                <w:rFonts w:ascii="Arial Narrow" w:hAnsi="Arial Narrow" w:cs="Arial"/>
                <w:sz w:val="22"/>
                <w:szCs w:val="22"/>
              </w:rPr>
            </w:pPr>
            <w:r w:rsidRPr="002E31AE">
              <w:rPr>
                <w:rFonts w:cs="Arial"/>
                <w:szCs w:val="18"/>
              </w:rPr>
              <w:t xml:space="preserve">There are subjects currently enrolled. </w:t>
            </w:r>
            <w:r w:rsidR="00EC6455" w:rsidRPr="002E31AE">
              <w:rPr>
                <w:rFonts w:cs="Arial"/>
                <w:szCs w:val="18"/>
              </w:rPr>
              <w:t>Number of s</w:t>
            </w:r>
            <w:r w:rsidR="00FA6C78" w:rsidRPr="002E31AE">
              <w:rPr>
                <w:rFonts w:cs="Arial"/>
                <w:szCs w:val="18"/>
              </w:rPr>
              <w:t>ubjects currently enrolled</w:t>
            </w:r>
            <w:r w:rsidR="00EC6455" w:rsidRPr="002E31AE">
              <w:rPr>
                <w:rFonts w:cs="Arial"/>
                <w:szCs w:val="18"/>
              </w:rPr>
              <w:t>:</w:t>
            </w:r>
            <w:r w:rsidR="00EC6455">
              <w:rPr>
                <w:rFonts w:ascii="Arial Narrow" w:hAnsi="Arial Narrow" w:cs="Arial"/>
                <w:sz w:val="22"/>
                <w:szCs w:val="22"/>
              </w:rPr>
              <w:t xml:space="preserve"> </w:t>
            </w:r>
            <w:r w:rsidR="00EC6455" w:rsidRPr="002E31AE">
              <w:rPr>
                <w:rFonts w:ascii="Arial Narrow" w:hAnsi="Arial Narrow" w:cs="Arial"/>
                <w:szCs w:val="18"/>
              </w:rPr>
              <w:fldChar w:fldCharType="begin">
                <w:ffData>
                  <w:name w:val="Text1"/>
                  <w:enabled/>
                  <w:calcOnExit w:val="0"/>
                  <w:textInput/>
                </w:ffData>
              </w:fldChar>
            </w:r>
            <w:r w:rsidR="00EC6455" w:rsidRPr="002E31AE">
              <w:rPr>
                <w:rFonts w:ascii="Arial Narrow" w:hAnsi="Arial Narrow" w:cs="Arial"/>
                <w:szCs w:val="18"/>
              </w:rPr>
              <w:instrText xml:space="preserve"> FORMTEXT </w:instrText>
            </w:r>
            <w:r w:rsidR="00EC6455" w:rsidRPr="002E31AE">
              <w:rPr>
                <w:rFonts w:ascii="Arial Narrow" w:hAnsi="Arial Narrow" w:cs="Arial"/>
                <w:szCs w:val="18"/>
              </w:rPr>
            </w:r>
            <w:r w:rsidR="00EC6455" w:rsidRPr="002E31AE">
              <w:rPr>
                <w:rFonts w:ascii="Arial Narrow" w:hAnsi="Arial Narrow" w:cs="Arial"/>
                <w:szCs w:val="18"/>
              </w:rPr>
              <w:fldChar w:fldCharType="separate"/>
            </w:r>
            <w:r w:rsidR="00EC6455" w:rsidRPr="002E31AE">
              <w:rPr>
                <w:rFonts w:ascii="Arial Narrow" w:hAnsi="Arial Narrow" w:cs="Arial"/>
                <w:noProof/>
                <w:szCs w:val="18"/>
              </w:rPr>
              <w:t> </w:t>
            </w:r>
            <w:r w:rsidR="00EC6455" w:rsidRPr="002E31AE">
              <w:rPr>
                <w:rFonts w:ascii="Arial Narrow" w:hAnsi="Arial Narrow" w:cs="Arial"/>
                <w:noProof/>
                <w:szCs w:val="18"/>
              </w:rPr>
              <w:t> </w:t>
            </w:r>
            <w:r w:rsidR="00EC6455" w:rsidRPr="002E31AE">
              <w:rPr>
                <w:rFonts w:ascii="Arial Narrow" w:hAnsi="Arial Narrow" w:cs="Arial"/>
                <w:noProof/>
                <w:szCs w:val="18"/>
              </w:rPr>
              <w:t> </w:t>
            </w:r>
            <w:r w:rsidR="00EC6455" w:rsidRPr="002E31AE">
              <w:rPr>
                <w:rFonts w:ascii="Arial Narrow" w:hAnsi="Arial Narrow" w:cs="Arial"/>
                <w:noProof/>
                <w:szCs w:val="18"/>
              </w:rPr>
              <w:t> </w:t>
            </w:r>
            <w:r w:rsidR="00EC6455" w:rsidRPr="002E31AE">
              <w:rPr>
                <w:rFonts w:ascii="Arial Narrow" w:hAnsi="Arial Narrow" w:cs="Arial"/>
                <w:noProof/>
                <w:szCs w:val="18"/>
              </w:rPr>
              <w:t> </w:t>
            </w:r>
            <w:r w:rsidR="00EC6455" w:rsidRPr="002E31AE">
              <w:rPr>
                <w:rFonts w:ascii="Arial Narrow" w:hAnsi="Arial Narrow" w:cs="Arial"/>
                <w:szCs w:val="18"/>
              </w:rPr>
              <w:fldChar w:fldCharType="end"/>
            </w:r>
          </w:p>
        </w:tc>
      </w:tr>
      <w:tr w:rsidR="00FE7CDF" w:rsidRPr="004B633D" w14:paraId="1B58C92E" w14:textId="77777777" w:rsidTr="00543C67">
        <w:tc>
          <w:tcPr>
            <w:tcW w:w="469" w:type="dxa"/>
            <w:vAlign w:val="center"/>
          </w:tcPr>
          <w:sdt>
            <w:sdtPr>
              <w:rPr>
                <w:rFonts w:eastAsia="MS Gothic" w:cs="Arial"/>
                <w:szCs w:val="18"/>
              </w:rPr>
              <w:id w:val="-1163000670"/>
              <w14:checkbox>
                <w14:checked w14:val="0"/>
                <w14:checkedState w14:val="2612" w14:font="MS Gothic"/>
                <w14:uncheckedState w14:val="2610" w14:font="MS Gothic"/>
              </w14:checkbox>
            </w:sdtPr>
            <w:sdtEndPr/>
            <w:sdtContent>
              <w:p w14:paraId="2804FF6B" w14:textId="3B21435C" w:rsidR="00FE7CDF" w:rsidRPr="004B633D" w:rsidRDefault="00FE7CDF" w:rsidP="00FE7CDF">
                <w:pPr>
                  <w:jc w:val="center"/>
                  <w:rPr>
                    <w:rFonts w:eastAsia="MS Gothic" w:cs="Arial"/>
                    <w:szCs w:val="18"/>
                  </w:rPr>
                </w:pPr>
                <w:r w:rsidRPr="004B633D">
                  <w:rPr>
                    <w:rFonts w:ascii="Segoe UI Symbol" w:eastAsia="MS Gothic" w:hAnsi="Segoe UI Symbol" w:cs="Segoe UI Symbol"/>
                    <w:szCs w:val="18"/>
                  </w:rPr>
                  <w:t>☐</w:t>
                </w:r>
              </w:p>
            </w:sdtContent>
          </w:sdt>
        </w:tc>
        <w:tc>
          <w:tcPr>
            <w:tcW w:w="9855" w:type="dxa"/>
            <w:gridSpan w:val="3"/>
            <w:vAlign w:val="center"/>
          </w:tcPr>
          <w:p w14:paraId="62C7857C" w14:textId="3497F1DE" w:rsidR="00FE7CDF" w:rsidRPr="004B633D" w:rsidRDefault="00FE7CDF" w:rsidP="00FE7CDF">
            <w:pPr>
              <w:rPr>
                <w:rFonts w:cs="Arial"/>
                <w:szCs w:val="18"/>
              </w:rPr>
            </w:pPr>
            <w:r w:rsidRPr="004B633D">
              <w:rPr>
                <w:rFonts w:cs="Arial"/>
                <w:szCs w:val="18"/>
              </w:rPr>
              <w:t xml:space="preserve">The study </w:t>
            </w:r>
            <w:r w:rsidR="00631FA1" w:rsidRPr="004B633D">
              <w:rPr>
                <w:rFonts w:cs="Arial"/>
                <w:szCs w:val="18"/>
              </w:rPr>
              <w:t xml:space="preserve">is currently </w:t>
            </w:r>
            <w:r w:rsidRPr="004B633D">
              <w:rPr>
                <w:rFonts w:cs="Arial"/>
                <w:szCs w:val="18"/>
              </w:rPr>
              <w:t>open to enrollment</w:t>
            </w:r>
            <w:r w:rsidR="00EC4638" w:rsidRPr="004B633D">
              <w:rPr>
                <w:rFonts w:cs="Arial"/>
                <w:szCs w:val="18"/>
              </w:rPr>
              <w:t>.</w:t>
            </w:r>
            <w:r w:rsidRPr="004B633D">
              <w:rPr>
                <w:rFonts w:cs="Arial"/>
                <w:szCs w:val="18"/>
              </w:rPr>
              <w:t xml:space="preserve"> </w:t>
            </w:r>
          </w:p>
        </w:tc>
      </w:tr>
      <w:tr w:rsidR="00F53AED" w:rsidRPr="001F6256" w14:paraId="675583B9" w14:textId="77777777" w:rsidTr="00543C67">
        <w:tc>
          <w:tcPr>
            <w:tcW w:w="469" w:type="dxa"/>
          </w:tcPr>
          <w:sdt>
            <w:sdtPr>
              <w:rPr>
                <w:rFonts w:ascii="Segoe UI Symbol" w:eastAsia="MS Gothic" w:hAnsi="Segoe UI Symbol" w:cs="Segoe UI Symbol"/>
                <w:sz w:val="22"/>
                <w:szCs w:val="22"/>
              </w:rPr>
              <w:id w:val="-1000818186"/>
              <w14:checkbox>
                <w14:checked w14:val="0"/>
                <w14:checkedState w14:val="2612" w14:font="MS Gothic"/>
                <w14:uncheckedState w14:val="2610" w14:font="MS Gothic"/>
              </w14:checkbox>
            </w:sdtPr>
            <w:sdtEndPr/>
            <w:sdtContent>
              <w:p w14:paraId="700E9776" w14:textId="409A6A47" w:rsidR="00F53AED" w:rsidRDefault="00AB5750" w:rsidP="00AB5750">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c>
          <w:tcPr>
            <w:tcW w:w="9855" w:type="dxa"/>
            <w:gridSpan w:val="3"/>
            <w:vAlign w:val="center"/>
          </w:tcPr>
          <w:p w14:paraId="0645420C" w14:textId="69165EAE" w:rsidR="00F53AED" w:rsidRPr="002E31AE" w:rsidRDefault="00AB5750" w:rsidP="00F53AED">
            <w:pPr>
              <w:rPr>
                <w:rFonts w:cs="Arial"/>
                <w:szCs w:val="18"/>
              </w:rPr>
            </w:pPr>
            <w:r w:rsidRPr="002E31AE">
              <w:rPr>
                <w:rFonts w:cs="Arial"/>
                <w:szCs w:val="18"/>
              </w:rPr>
              <w:t>Current subjects will continue use of investigational product</w:t>
            </w:r>
            <w:r w:rsidR="003C2504" w:rsidRPr="002E31AE">
              <w:rPr>
                <w:rFonts w:cs="Arial"/>
                <w:szCs w:val="18"/>
              </w:rPr>
              <w:t xml:space="preserve"> via an alternative procedure</w:t>
            </w:r>
            <w:r w:rsidR="006525C2" w:rsidRPr="002E31AE">
              <w:rPr>
                <w:rFonts w:cs="Arial"/>
                <w:szCs w:val="18"/>
              </w:rPr>
              <w:t>. (All below must be checked</w:t>
            </w:r>
            <w:r w:rsidR="00EC4638" w:rsidRPr="002E31AE">
              <w:rPr>
                <w:rFonts w:cs="Arial"/>
                <w:szCs w:val="18"/>
              </w:rPr>
              <w:t>.</w:t>
            </w:r>
            <w:r w:rsidR="006525C2" w:rsidRPr="002E31AE">
              <w:rPr>
                <w:rFonts w:cs="Arial"/>
                <w:szCs w:val="18"/>
              </w:rPr>
              <w:t>)</w:t>
            </w:r>
            <w:r w:rsidR="00543C67">
              <w:rPr>
                <w:rFonts w:cs="Arial"/>
                <w:szCs w:val="18"/>
              </w:rPr>
              <w:br/>
            </w:r>
          </w:p>
          <w:p w14:paraId="1D641842" w14:textId="1BC13E3F" w:rsidR="00275AB8" w:rsidRPr="002E31AE" w:rsidRDefault="003C2597" w:rsidP="00F53AED">
            <w:pPr>
              <w:rPr>
                <w:rFonts w:cs="Arial"/>
                <w:szCs w:val="18"/>
              </w:rPr>
            </w:pPr>
            <w:sdt>
              <w:sdtPr>
                <w:rPr>
                  <w:rFonts w:eastAsia="MS Gothic" w:cs="Arial"/>
                  <w:szCs w:val="18"/>
                </w:rPr>
                <w:id w:val="907655761"/>
                <w14:checkbox>
                  <w14:checked w14:val="0"/>
                  <w14:checkedState w14:val="2612" w14:font="MS Gothic"/>
                  <w14:uncheckedState w14:val="2610" w14:font="MS Gothic"/>
                </w14:checkbox>
              </w:sdtPr>
              <w:sdtEndPr/>
              <w:sdtContent>
                <w:r w:rsidR="00275AB8" w:rsidRPr="002E31AE">
                  <w:rPr>
                    <w:rFonts w:ascii="Segoe UI Symbol" w:eastAsia="MS Gothic" w:hAnsi="Segoe UI Symbol" w:cs="Segoe UI Symbol"/>
                    <w:szCs w:val="18"/>
                  </w:rPr>
                  <w:t>☐</w:t>
                </w:r>
              </w:sdtContent>
            </w:sdt>
            <w:r w:rsidR="00275AB8" w:rsidRPr="002E31AE">
              <w:rPr>
                <w:rFonts w:eastAsia="MS Gothic" w:cs="Arial"/>
                <w:szCs w:val="18"/>
              </w:rPr>
              <w:t xml:space="preserve"> </w:t>
            </w:r>
            <w:r w:rsidR="00275AB8" w:rsidRPr="002E31AE">
              <w:rPr>
                <w:rFonts w:cs="Arial"/>
                <w:szCs w:val="18"/>
              </w:rPr>
              <w:t xml:space="preserve">Sponsor approves continued administration of the investigational product </w:t>
            </w:r>
            <w:r w:rsidR="00C53ED0" w:rsidRPr="002E31AE">
              <w:rPr>
                <w:rFonts w:cs="Arial"/>
                <w:szCs w:val="18"/>
              </w:rPr>
              <w:t>via alternative procedure</w:t>
            </w:r>
            <w:r w:rsidR="00EC4638" w:rsidRPr="002E31AE">
              <w:rPr>
                <w:rFonts w:cs="Arial"/>
                <w:szCs w:val="18"/>
              </w:rPr>
              <w:t>.</w:t>
            </w:r>
          </w:p>
          <w:p w14:paraId="2021DB77" w14:textId="5F7DBD51" w:rsidR="00275AB8" w:rsidRPr="002E31AE" w:rsidRDefault="003C2597" w:rsidP="00F53AED">
            <w:pPr>
              <w:rPr>
                <w:rFonts w:cs="Arial"/>
                <w:szCs w:val="18"/>
              </w:rPr>
            </w:pPr>
            <w:sdt>
              <w:sdtPr>
                <w:rPr>
                  <w:rFonts w:eastAsia="MS Gothic" w:cs="Arial"/>
                  <w:szCs w:val="18"/>
                </w:rPr>
                <w:id w:val="-1680262040"/>
                <w14:checkbox>
                  <w14:checked w14:val="0"/>
                  <w14:checkedState w14:val="2612" w14:font="MS Gothic"/>
                  <w14:uncheckedState w14:val="2610" w14:font="MS Gothic"/>
                </w14:checkbox>
              </w:sdtPr>
              <w:sdtEndPr/>
              <w:sdtContent>
                <w:r w:rsidR="00275AB8" w:rsidRPr="002E31AE">
                  <w:rPr>
                    <w:rFonts w:ascii="Segoe UI Symbol" w:eastAsia="MS Gothic" w:hAnsi="Segoe UI Symbol" w:cs="Segoe UI Symbol"/>
                    <w:szCs w:val="18"/>
                  </w:rPr>
                  <w:t>☐</w:t>
                </w:r>
              </w:sdtContent>
            </w:sdt>
            <w:r w:rsidR="00275AB8" w:rsidRPr="002E31AE">
              <w:rPr>
                <w:rFonts w:eastAsia="MS Gothic" w:cs="Arial"/>
                <w:szCs w:val="18"/>
              </w:rPr>
              <w:t xml:space="preserve"> </w:t>
            </w:r>
            <w:r w:rsidR="00275AB8" w:rsidRPr="002E31AE">
              <w:rPr>
                <w:rFonts w:cs="Arial"/>
                <w:szCs w:val="18"/>
              </w:rPr>
              <w:t>The study team can continue to conduct appropriate safety monitoring</w:t>
            </w:r>
            <w:r w:rsidR="00EC4638" w:rsidRPr="002E31AE">
              <w:rPr>
                <w:rFonts w:cs="Arial"/>
                <w:szCs w:val="18"/>
              </w:rPr>
              <w:t>.</w:t>
            </w:r>
          </w:p>
          <w:p w14:paraId="6DAB7FDF" w14:textId="75D4C2BC" w:rsidR="00C53ED0" w:rsidRPr="00C53ED0" w:rsidRDefault="003C2597" w:rsidP="00F53AED">
            <w:pPr>
              <w:rPr>
                <w:rFonts w:ascii="Arial Narrow" w:hAnsi="Arial Narrow" w:cs="Arial"/>
                <w:sz w:val="22"/>
                <w:szCs w:val="22"/>
              </w:rPr>
            </w:pPr>
            <w:sdt>
              <w:sdtPr>
                <w:rPr>
                  <w:rFonts w:eastAsia="MS Gothic" w:cs="Arial"/>
                  <w:szCs w:val="18"/>
                </w:rPr>
                <w:id w:val="471954353"/>
                <w14:checkbox>
                  <w14:checked w14:val="0"/>
                  <w14:checkedState w14:val="2612" w14:font="MS Gothic"/>
                  <w14:uncheckedState w14:val="2610" w14:font="MS Gothic"/>
                </w14:checkbox>
              </w:sdtPr>
              <w:sdtEndPr/>
              <w:sdtContent>
                <w:r w:rsidR="00AB5750" w:rsidRPr="002E31AE">
                  <w:rPr>
                    <w:rFonts w:ascii="Segoe UI Symbol" w:eastAsia="MS Gothic" w:hAnsi="Segoe UI Symbol" w:cs="Segoe UI Symbol"/>
                    <w:szCs w:val="18"/>
                  </w:rPr>
                  <w:t>☐</w:t>
                </w:r>
              </w:sdtContent>
            </w:sdt>
            <w:r w:rsidR="00AB5750" w:rsidRPr="002E31AE">
              <w:rPr>
                <w:rFonts w:eastAsia="MS Gothic" w:cs="Arial"/>
                <w:szCs w:val="18"/>
              </w:rPr>
              <w:t xml:space="preserve"> </w:t>
            </w:r>
            <w:r w:rsidR="00AB5750" w:rsidRPr="002E31AE">
              <w:rPr>
                <w:rFonts w:cs="Arial"/>
                <w:szCs w:val="18"/>
              </w:rPr>
              <w:t>Changes to patient monitoring include</w:t>
            </w:r>
            <w:r w:rsidR="005915B9" w:rsidRPr="002E31AE">
              <w:rPr>
                <w:rStyle w:val="EndnoteReference"/>
                <w:rFonts w:cs="Arial"/>
                <w:szCs w:val="18"/>
              </w:rPr>
              <w:endnoteReference w:id="1"/>
            </w:r>
            <w:r w:rsidR="005915B9">
              <w:rPr>
                <w:rFonts w:ascii="Arial Narrow" w:hAnsi="Arial Narrow" w:cs="Arial"/>
                <w:sz w:val="22"/>
                <w:szCs w:val="22"/>
              </w:rPr>
              <w:t xml:space="preserve"> </w:t>
            </w:r>
            <w:r w:rsidR="00AB5750" w:rsidRPr="002E31AE">
              <w:rPr>
                <w:rFonts w:cs="Arial"/>
                <w:szCs w:val="18"/>
              </w:rPr>
              <w:t>(If none, indicate “n/a</w:t>
            </w:r>
            <w:r w:rsidR="00EC4638" w:rsidRPr="002E31AE">
              <w:rPr>
                <w:rFonts w:cs="Arial"/>
                <w:szCs w:val="18"/>
              </w:rPr>
              <w:t>.</w:t>
            </w:r>
            <w:r w:rsidR="00AB5750" w:rsidRPr="002E31AE">
              <w:rPr>
                <w:rFonts w:cs="Arial"/>
                <w:szCs w:val="18"/>
              </w:rPr>
              <w:t xml:space="preserve">”): </w:t>
            </w:r>
            <w:r w:rsidR="00AB5750" w:rsidRPr="002E31AE">
              <w:rPr>
                <w:rFonts w:ascii="Arial Narrow" w:hAnsi="Arial Narrow" w:cs="Arial"/>
                <w:szCs w:val="18"/>
              </w:rPr>
              <w:fldChar w:fldCharType="begin">
                <w:ffData>
                  <w:name w:val="Text1"/>
                  <w:enabled/>
                  <w:calcOnExit w:val="0"/>
                  <w:textInput/>
                </w:ffData>
              </w:fldChar>
            </w:r>
            <w:r w:rsidR="00AB5750" w:rsidRPr="002E31AE">
              <w:rPr>
                <w:rFonts w:ascii="Arial Narrow" w:hAnsi="Arial Narrow" w:cs="Arial"/>
                <w:szCs w:val="18"/>
              </w:rPr>
              <w:instrText xml:space="preserve"> FORMTEXT </w:instrText>
            </w:r>
            <w:r w:rsidR="00AB5750" w:rsidRPr="002E31AE">
              <w:rPr>
                <w:rFonts w:ascii="Arial Narrow" w:hAnsi="Arial Narrow" w:cs="Arial"/>
                <w:szCs w:val="18"/>
              </w:rPr>
            </w:r>
            <w:r w:rsidR="00AB5750" w:rsidRPr="002E31AE">
              <w:rPr>
                <w:rFonts w:ascii="Arial Narrow" w:hAnsi="Arial Narrow" w:cs="Arial"/>
                <w:szCs w:val="18"/>
              </w:rPr>
              <w:fldChar w:fldCharType="separate"/>
            </w:r>
            <w:r w:rsidR="00AB5750" w:rsidRPr="002E31AE">
              <w:rPr>
                <w:rFonts w:ascii="Arial Narrow" w:hAnsi="Arial Narrow" w:cs="Arial"/>
                <w:noProof/>
                <w:szCs w:val="18"/>
              </w:rPr>
              <w:t> </w:t>
            </w:r>
            <w:r w:rsidR="00AB5750" w:rsidRPr="002E31AE">
              <w:rPr>
                <w:rFonts w:ascii="Arial Narrow" w:hAnsi="Arial Narrow" w:cs="Arial"/>
                <w:noProof/>
                <w:szCs w:val="18"/>
              </w:rPr>
              <w:t> </w:t>
            </w:r>
            <w:r w:rsidR="00AB5750" w:rsidRPr="002E31AE">
              <w:rPr>
                <w:rFonts w:ascii="Arial Narrow" w:hAnsi="Arial Narrow" w:cs="Arial"/>
                <w:noProof/>
                <w:szCs w:val="18"/>
              </w:rPr>
              <w:t> </w:t>
            </w:r>
            <w:r w:rsidR="00AB5750" w:rsidRPr="002E31AE">
              <w:rPr>
                <w:rFonts w:ascii="Arial Narrow" w:hAnsi="Arial Narrow" w:cs="Arial"/>
                <w:noProof/>
                <w:szCs w:val="18"/>
              </w:rPr>
              <w:t> </w:t>
            </w:r>
            <w:r w:rsidR="00AB5750" w:rsidRPr="002E31AE">
              <w:rPr>
                <w:rFonts w:ascii="Arial Narrow" w:hAnsi="Arial Narrow" w:cs="Arial"/>
                <w:noProof/>
                <w:szCs w:val="18"/>
              </w:rPr>
              <w:t> </w:t>
            </w:r>
            <w:r w:rsidR="00AB5750" w:rsidRPr="002E31AE">
              <w:rPr>
                <w:rFonts w:ascii="Arial Narrow" w:hAnsi="Arial Narrow" w:cs="Arial"/>
                <w:szCs w:val="18"/>
              </w:rPr>
              <w:fldChar w:fldCharType="end"/>
            </w:r>
          </w:p>
        </w:tc>
      </w:tr>
      <w:tr w:rsidR="00AB5750" w:rsidRPr="001F6256" w14:paraId="13B566A5" w14:textId="77777777" w:rsidTr="00543C67">
        <w:tc>
          <w:tcPr>
            <w:tcW w:w="469" w:type="dxa"/>
          </w:tcPr>
          <w:sdt>
            <w:sdtPr>
              <w:rPr>
                <w:rFonts w:ascii="Segoe UI Symbol" w:eastAsia="MS Gothic" w:hAnsi="Segoe UI Symbol" w:cs="Segoe UI Symbol"/>
                <w:sz w:val="22"/>
                <w:szCs w:val="22"/>
              </w:rPr>
              <w:id w:val="894006590"/>
              <w14:checkbox>
                <w14:checked w14:val="0"/>
                <w14:checkedState w14:val="2612" w14:font="MS Gothic"/>
                <w14:uncheckedState w14:val="2610" w14:font="MS Gothic"/>
              </w14:checkbox>
            </w:sdtPr>
            <w:sdtEndPr/>
            <w:sdtContent>
              <w:p w14:paraId="3460C38E" w14:textId="3ABF366B" w:rsidR="00AB5750" w:rsidRDefault="00275AB8" w:rsidP="00275AB8">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c>
          <w:tcPr>
            <w:tcW w:w="9855" w:type="dxa"/>
            <w:gridSpan w:val="3"/>
            <w:vAlign w:val="center"/>
          </w:tcPr>
          <w:p w14:paraId="1FFD7EE5" w14:textId="1A3B21E3" w:rsidR="00275AB8" w:rsidRPr="002E31AE" w:rsidRDefault="00275AB8" w:rsidP="00275AB8">
            <w:pPr>
              <w:rPr>
                <w:rFonts w:cs="Arial"/>
                <w:szCs w:val="18"/>
              </w:rPr>
            </w:pPr>
            <w:r w:rsidRPr="002E31AE">
              <w:rPr>
                <w:rFonts w:cs="Arial"/>
                <w:szCs w:val="18"/>
              </w:rPr>
              <w:t>Subjects will receive notification of the changes to the conduct of the research</w:t>
            </w:r>
            <w:r w:rsidR="006525C2" w:rsidRPr="002E31AE">
              <w:rPr>
                <w:rFonts w:cs="Arial"/>
                <w:szCs w:val="18"/>
              </w:rPr>
              <w:t xml:space="preserve"> </w:t>
            </w:r>
            <w:r w:rsidR="006525C2" w:rsidRPr="002E31AE">
              <w:rPr>
                <w:rFonts w:cs="Arial"/>
                <w:b/>
                <w:bCs/>
                <w:szCs w:val="18"/>
              </w:rPr>
              <w:t>(required if subjects are enrolled in the study). (All below must be checked</w:t>
            </w:r>
            <w:r w:rsidR="00EC4638" w:rsidRPr="002E31AE">
              <w:rPr>
                <w:rFonts w:cs="Arial"/>
                <w:b/>
                <w:bCs/>
                <w:szCs w:val="18"/>
              </w:rPr>
              <w:t>.</w:t>
            </w:r>
            <w:r w:rsidR="006525C2" w:rsidRPr="002E31AE">
              <w:rPr>
                <w:rFonts w:cs="Arial"/>
                <w:b/>
                <w:bCs/>
                <w:szCs w:val="18"/>
              </w:rPr>
              <w:t>)</w:t>
            </w:r>
            <w:r w:rsidR="00543C67">
              <w:rPr>
                <w:rFonts w:cs="Arial"/>
                <w:b/>
                <w:bCs/>
                <w:szCs w:val="18"/>
              </w:rPr>
              <w:br/>
            </w:r>
          </w:p>
          <w:p w14:paraId="07FF0435" w14:textId="4AD64266" w:rsidR="00275AB8" w:rsidRPr="002E31AE" w:rsidRDefault="003C2597" w:rsidP="00275AB8">
            <w:pPr>
              <w:rPr>
                <w:rFonts w:cs="Arial"/>
                <w:szCs w:val="18"/>
              </w:rPr>
            </w:pPr>
            <w:sdt>
              <w:sdtPr>
                <w:rPr>
                  <w:rFonts w:eastAsia="MS Gothic" w:cs="Arial"/>
                  <w:szCs w:val="18"/>
                </w:rPr>
                <w:id w:val="-1204549179"/>
                <w14:checkbox>
                  <w14:checked w14:val="0"/>
                  <w14:checkedState w14:val="2612" w14:font="MS Gothic"/>
                  <w14:uncheckedState w14:val="2610" w14:font="MS Gothic"/>
                </w14:checkbox>
              </w:sdtPr>
              <w:sdtEndPr/>
              <w:sdtContent>
                <w:r w:rsidR="00275AB8" w:rsidRPr="002E31AE">
                  <w:rPr>
                    <w:rFonts w:ascii="Segoe UI Symbol" w:eastAsia="MS Gothic" w:hAnsi="Segoe UI Symbol" w:cs="Segoe UI Symbol"/>
                    <w:szCs w:val="18"/>
                  </w:rPr>
                  <w:t>☐</w:t>
                </w:r>
              </w:sdtContent>
            </w:sdt>
            <w:r w:rsidR="00275AB8" w:rsidRPr="002E31AE">
              <w:rPr>
                <w:rFonts w:eastAsia="MS Gothic" w:cs="Arial"/>
                <w:szCs w:val="18"/>
              </w:rPr>
              <w:t xml:space="preserve"> </w:t>
            </w:r>
            <w:r w:rsidR="00275AB8" w:rsidRPr="002E31AE">
              <w:rPr>
                <w:rFonts w:cs="Arial"/>
                <w:szCs w:val="18"/>
              </w:rPr>
              <w:t>Subjects will be asked to confirm their willingness to continue participation in the research</w:t>
            </w:r>
            <w:r w:rsidR="00EC4638" w:rsidRPr="002E31AE">
              <w:rPr>
                <w:rFonts w:cs="Arial"/>
                <w:szCs w:val="18"/>
              </w:rPr>
              <w:t>.</w:t>
            </w:r>
            <w:r w:rsidR="00275AB8" w:rsidRPr="002E31AE">
              <w:rPr>
                <w:rFonts w:cs="Arial"/>
                <w:szCs w:val="18"/>
              </w:rPr>
              <w:t xml:space="preserve"> </w:t>
            </w:r>
          </w:p>
          <w:p w14:paraId="7F3AF427" w14:textId="649D472F" w:rsidR="00275AB8" w:rsidRDefault="003C2597" w:rsidP="00FE7CDF">
            <w:pPr>
              <w:rPr>
                <w:rFonts w:ascii="Arial Narrow" w:hAnsi="Arial Narrow" w:cs="Arial"/>
                <w:sz w:val="22"/>
                <w:szCs w:val="22"/>
              </w:rPr>
            </w:pPr>
            <w:sdt>
              <w:sdtPr>
                <w:rPr>
                  <w:rFonts w:eastAsia="MS Gothic" w:cs="Arial"/>
                  <w:szCs w:val="18"/>
                </w:rPr>
                <w:id w:val="1057666210"/>
                <w14:checkbox>
                  <w14:checked w14:val="0"/>
                  <w14:checkedState w14:val="2612" w14:font="MS Gothic"/>
                  <w14:uncheckedState w14:val="2610" w14:font="MS Gothic"/>
                </w14:checkbox>
              </w:sdtPr>
              <w:sdtEndPr/>
              <w:sdtContent>
                <w:r w:rsidR="00FE7CDF" w:rsidRPr="002E31AE">
                  <w:rPr>
                    <w:rFonts w:ascii="Segoe UI Symbol" w:eastAsia="MS Gothic" w:hAnsi="Segoe UI Symbol" w:cs="Segoe UI Symbol"/>
                    <w:szCs w:val="18"/>
                  </w:rPr>
                  <w:t>☐</w:t>
                </w:r>
              </w:sdtContent>
            </w:sdt>
            <w:r w:rsidR="00FE7CDF" w:rsidRPr="002E31AE">
              <w:rPr>
                <w:rFonts w:eastAsia="MS Gothic" w:cs="Arial"/>
                <w:szCs w:val="18"/>
              </w:rPr>
              <w:t xml:space="preserve"> </w:t>
            </w:r>
            <w:r w:rsidR="00275AB8" w:rsidRPr="002E31AE">
              <w:rPr>
                <w:rFonts w:cs="Arial"/>
                <w:szCs w:val="18"/>
              </w:rPr>
              <w:t xml:space="preserve">The plan for notifying subjects of the changes to the research is as follows: </w:t>
            </w:r>
            <w:r w:rsidR="00275AB8" w:rsidRPr="002E31AE">
              <w:rPr>
                <w:rFonts w:cs="Arial"/>
                <w:szCs w:val="18"/>
              </w:rPr>
              <w:fldChar w:fldCharType="begin">
                <w:ffData>
                  <w:name w:val="Text1"/>
                  <w:enabled/>
                  <w:calcOnExit w:val="0"/>
                  <w:textInput/>
                </w:ffData>
              </w:fldChar>
            </w:r>
            <w:r w:rsidR="00275AB8" w:rsidRPr="002E31AE">
              <w:rPr>
                <w:rFonts w:cs="Arial"/>
                <w:szCs w:val="18"/>
              </w:rPr>
              <w:instrText xml:space="preserve"> FORMTEXT </w:instrText>
            </w:r>
            <w:r w:rsidR="00275AB8" w:rsidRPr="002E31AE">
              <w:rPr>
                <w:rFonts w:cs="Arial"/>
                <w:szCs w:val="18"/>
              </w:rPr>
            </w:r>
            <w:r w:rsidR="00275AB8" w:rsidRPr="002E31AE">
              <w:rPr>
                <w:rFonts w:cs="Arial"/>
                <w:szCs w:val="18"/>
              </w:rPr>
              <w:fldChar w:fldCharType="separate"/>
            </w:r>
            <w:r w:rsidR="00275AB8" w:rsidRPr="002E31AE">
              <w:rPr>
                <w:rFonts w:cs="Arial"/>
                <w:noProof/>
                <w:szCs w:val="18"/>
              </w:rPr>
              <w:t> </w:t>
            </w:r>
            <w:r w:rsidR="00275AB8" w:rsidRPr="002E31AE">
              <w:rPr>
                <w:rFonts w:cs="Arial"/>
                <w:noProof/>
                <w:szCs w:val="18"/>
              </w:rPr>
              <w:t> </w:t>
            </w:r>
            <w:r w:rsidR="00275AB8" w:rsidRPr="002E31AE">
              <w:rPr>
                <w:rFonts w:cs="Arial"/>
                <w:noProof/>
                <w:szCs w:val="18"/>
              </w:rPr>
              <w:t> </w:t>
            </w:r>
            <w:r w:rsidR="00275AB8" w:rsidRPr="002E31AE">
              <w:rPr>
                <w:rFonts w:cs="Arial"/>
                <w:noProof/>
                <w:szCs w:val="18"/>
              </w:rPr>
              <w:t> </w:t>
            </w:r>
            <w:r w:rsidR="00275AB8" w:rsidRPr="002E31AE">
              <w:rPr>
                <w:rFonts w:cs="Arial"/>
                <w:noProof/>
                <w:szCs w:val="18"/>
              </w:rPr>
              <w:t> </w:t>
            </w:r>
            <w:r w:rsidR="00275AB8" w:rsidRPr="002E31AE">
              <w:rPr>
                <w:rFonts w:cs="Arial"/>
                <w:szCs w:val="18"/>
              </w:rPr>
              <w:fldChar w:fldCharType="end"/>
            </w:r>
          </w:p>
        </w:tc>
      </w:tr>
      <w:tr w:rsidR="00F335CA" w:rsidRPr="001F6256" w14:paraId="54F3A518" w14:textId="77777777" w:rsidTr="00543C67">
        <w:tc>
          <w:tcPr>
            <w:tcW w:w="469" w:type="dxa"/>
          </w:tcPr>
          <w:sdt>
            <w:sdtPr>
              <w:rPr>
                <w:rFonts w:ascii="Segoe UI Symbol" w:eastAsia="MS Gothic" w:hAnsi="Segoe UI Symbol" w:cs="Segoe UI Symbol"/>
                <w:sz w:val="22"/>
                <w:szCs w:val="22"/>
              </w:rPr>
              <w:id w:val="483825788"/>
              <w14:checkbox>
                <w14:checked w14:val="0"/>
                <w14:checkedState w14:val="2612" w14:font="MS Gothic"/>
                <w14:uncheckedState w14:val="2610" w14:font="MS Gothic"/>
              </w14:checkbox>
            </w:sdtPr>
            <w:sdtEndPr/>
            <w:sdtContent>
              <w:p w14:paraId="6A6E3116" w14:textId="1A0A0621" w:rsidR="00F335CA" w:rsidRDefault="00F335CA" w:rsidP="00F335CA">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c>
          <w:tcPr>
            <w:tcW w:w="9855" w:type="dxa"/>
            <w:gridSpan w:val="3"/>
            <w:vAlign w:val="center"/>
          </w:tcPr>
          <w:p w14:paraId="205E190C" w14:textId="092F1E8F" w:rsidR="00F335CA" w:rsidRPr="002E31AE" w:rsidRDefault="006525C2" w:rsidP="00F335CA">
            <w:pPr>
              <w:rPr>
                <w:rFonts w:cs="Arial"/>
                <w:szCs w:val="18"/>
              </w:rPr>
            </w:pPr>
            <w:r w:rsidRPr="002E31AE">
              <w:rPr>
                <w:rFonts w:cs="Arial"/>
                <w:b/>
                <w:bCs/>
                <w:szCs w:val="18"/>
              </w:rPr>
              <w:t>(Required)</w:t>
            </w:r>
            <w:r w:rsidRPr="002E31AE">
              <w:rPr>
                <w:rFonts w:cs="Arial"/>
                <w:szCs w:val="18"/>
              </w:rPr>
              <w:t xml:space="preserve"> </w:t>
            </w:r>
            <w:r w:rsidR="00F335CA" w:rsidRPr="002E31AE">
              <w:rPr>
                <w:rFonts w:cs="Arial"/>
                <w:szCs w:val="18"/>
              </w:rPr>
              <w:t>Additional protections to minimize risks to subjects</w:t>
            </w:r>
            <w:r w:rsidR="00E21028" w:rsidRPr="002E31AE">
              <w:rPr>
                <w:rFonts w:cs="Arial"/>
                <w:szCs w:val="18"/>
              </w:rPr>
              <w:t xml:space="preserve"> during the course of contingency measures</w:t>
            </w:r>
            <w:r w:rsidR="00F335CA" w:rsidRPr="002E31AE">
              <w:rPr>
                <w:rFonts w:cs="Arial"/>
                <w:szCs w:val="18"/>
              </w:rPr>
              <w:t xml:space="preserve"> include:</w:t>
            </w:r>
            <w:r w:rsidR="00F335CA" w:rsidRPr="002E31AE">
              <w:rPr>
                <w:rFonts w:cs="Arial"/>
                <w:szCs w:val="18"/>
              </w:rPr>
              <w:fldChar w:fldCharType="begin">
                <w:ffData>
                  <w:name w:val="Text1"/>
                  <w:enabled/>
                  <w:calcOnExit w:val="0"/>
                  <w:textInput/>
                </w:ffData>
              </w:fldChar>
            </w:r>
            <w:r w:rsidR="00F335CA" w:rsidRPr="002E31AE">
              <w:rPr>
                <w:rFonts w:cs="Arial"/>
                <w:szCs w:val="18"/>
              </w:rPr>
              <w:instrText xml:space="preserve"> FORMTEXT </w:instrText>
            </w:r>
            <w:r w:rsidR="00F335CA" w:rsidRPr="002E31AE">
              <w:rPr>
                <w:rFonts w:cs="Arial"/>
                <w:szCs w:val="18"/>
              </w:rPr>
            </w:r>
            <w:r w:rsidR="00F335CA" w:rsidRPr="002E31AE">
              <w:rPr>
                <w:rFonts w:cs="Arial"/>
                <w:szCs w:val="18"/>
              </w:rPr>
              <w:fldChar w:fldCharType="separate"/>
            </w:r>
            <w:r w:rsidR="00F335CA" w:rsidRPr="002E31AE">
              <w:rPr>
                <w:rFonts w:cs="Arial"/>
                <w:noProof/>
                <w:szCs w:val="18"/>
              </w:rPr>
              <w:t> </w:t>
            </w:r>
            <w:r w:rsidR="00F335CA" w:rsidRPr="002E31AE">
              <w:rPr>
                <w:rFonts w:cs="Arial"/>
                <w:noProof/>
                <w:szCs w:val="18"/>
              </w:rPr>
              <w:t> </w:t>
            </w:r>
            <w:r w:rsidR="00F335CA" w:rsidRPr="002E31AE">
              <w:rPr>
                <w:rFonts w:cs="Arial"/>
                <w:noProof/>
                <w:szCs w:val="18"/>
              </w:rPr>
              <w:t> </w:t>
            </w:r>
            <w:r w:rsidR="00F335CA" w:rsidRPr="002E31AE">
              <w:rPr>
                <w:rFonts w:cs="Arial"/>
                <w:noProof/>
                <w:szCs w:val="18"/>
              </w:rPr>
              <w:t> </w:t>
            </w:r>
            <w:r w:rsidR="00F335CA" w:rsidRPr="002E31AE">
              <w:rPr>
                <w:rFonts w:cs="Arial"/>
                <w:noProof/>
                <w:szCs w:val="18"/>
              </w:rPr>
              <w:t> </w:t>
            </w:r>
            <w:r w:rsidR="00F335CA" w:rsidRPr="002E31AE">
              <w:rPr>
                <w:rFonts w:cs="Arial"/>
                <w:szCs w:val="18"/>
              </w:rPr>
              <w:fldChar w:fldCharType="end"/>
            </w:r>
          </w:p>
        </w:tc>
      </w:tr>
      <w:tr w:rsidR="00C53ED0" w:rsidRPr="001F6256" w14:paraId="2D928426" w14:textId="77777777" w:rsidTr="00543C67">
        <w:tc>
          <w:tcPr>
            <w:tcW w:w="469" w:type="dxa"/>
          </w:tcPr>
          <w:sdt>
            <w:sdtPr>
              <w:rPr>
                <w:rFonts w:ascii="Segoe UI Symbol" w:eastAsia="MS Gothic" w:hAnsi="Segoe UI Symbol" w:cs="Segoe UI Symbol"/>
                <w:sz w:val="22"/>
                <w:szCs w:val="22"/>
              </w:rPr>
              <w:id w:val="414290527"/>
              <w14:checkbox>
                <w14:checked w14:val="0"/>
                <w14:checkedState w14:val="2612" w14:font="MS Gothic"/>
                <w14:uncheckedState w14:val="2610" w14:font="MS Gothic"/>
              </w14:checkbox>
            </w:sdtPr>
            <w:sdtEndPr/>
            <w:sdtContent>
              <w:p w14:paraId="36E91FF5" w14:textId="3DE6A6DE" w:rsidR="00C53ED0" w:rsidRDefault="00C53ED0" w:rsidP="00C53ED0">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c>
          <w:tcPr>
            <w:tcW w:w="9855" w:type="dxa"/>
            <w:gridSpan w:val="3"/>
            <w:vAlign w:val="center"/>
          </w:tcPr>
          <w:p w14:paraId="549C5B7A" w14:textId="698FD1C9" w:rsidR="00C53ED0" w:rsidRPr="002E31AE" w:rsidRDefault="00F85B59" w:rsidP="00C53ED0">
            <w:pPr>
              <w:rPr>
                <w:rFonts w:cs="Arial"/>
                <w:szCs w:val="18"/>
              </w:rPr>
            </w:pPr>
            <w:r w:rsidRPr="002E31AE">
              <w:rPr>
                <w:rFonts w:cs="Arial"/>
                <w:szCs w:val="18"/>
              </w:rPr>
              <w:t>The data management and/or statistical analysis plan needs to be amended as a result of the contingency plan</w:t>
            </w:r>
            <w:r w:rsidR="00EC4638" w:rsidRPr="002E31AE">
              <w:rPr>
                <w:rFonts w:cs="Arial"/>
                <w:szCs w:val="18"/>
              </w:rPr>
              <w:t>.</w:t>
            </w:r>
            <w:r w:rsidR="00543C67">
              <w:rPr>
                <w:rFonts w:cs="Arial"/>
                <w:szCs w:val="18"/>
              </w:rPr>
              <w:br/>
            </w:r>
          </w:p>
          <w:p w14:paraId="287BB9C5" w14:textId="25AE7F22" w:rsidR="00C53ED0" w:rsidRDefault="003C2597" w:rsidP="00FE7CDF">
            <w:pPr>
              <w:rPr>
                <w:rFonts w:ascii="Arial Narrow" w:hAnsi="Arial Narrow" w:cs="Arial"/>
                <w:sz w:val="22"/>
                <w:szCs w:val="22"/>
              </w:rPr>
            </w:pPr>
            <w:sdt>
              <w:sdtPr>
                <w:rPr>
                  <w:rFonts w:eastAsia="MS Gothic" w:cs="Arial"/>
                  <w:szCs w:val="18"/>
                </w:rPr>
                <w:id w:val="-859052646"/>
                <w14:checkbox>
                  <w14:checked w14:val="0"/>
                  <w14:checkedState w14:val="2612" w14:font="MS Gothic"/>
                  <w14:uncheckedState w14:val="2610" w14:font="MS Gothic"/>
                </w14:checkbox>
              </w:sdtPr>
              <w:sdtEndPr/>
              <w:sdtContent>
                <w:r w:rsidR="00F85B59" w:rsidRPr="002E31AE">
                  <w:rPr>
                    <w:rFonts w:ascii="Segoe UI Symbol" w:eastAsia="MS Gothic" w:hAnsi="Segoe UI Symbol" w:cs="Segoe UI Symbol"/>
                    <w:szCs w:val="18"/>
                  </w:rPr>
                  <w:t>☐</w:t>
                </w:r>
              </w:sdtContent>
            </w:sdt>
            <w:r w:rsidR="00F85B59" w:rsidRPr="002E31AE">
              <w:rPr>
                <w:rFonts w:eastAsia="MS Gothic" w:cs="Arial"/>
                <w:szCs w:val="18"/>
              </w:rPr>
              <w:t xml:space="preserve"> </w:t>
            </w:r>
            <w:r w:rsidR="00F85B59" w:rsidRPr="002E31AE">
              <w:rPr>
                <w:rFonts w:cs="Arial"/>
                <w:szCs w:val="18"/>
              </w:rPr>
              <w:t xml:space="preserve">The sponsor has consulted the </w:t>
            </w:r>
            <w:r w:rsidR="00EC4638" w:rsidRPr="002E31AE">
              <w:rPr>
                <w:rFonts w:cs="Arial"/>
                <w:szCs w:val="18"/>
              </w:rPr>
              <w:t>Food and Drug Administration (</w:t>
            </w:r>
            <w:r w:rsidR="00F85B59" w:rsidRPr="002E31AE">
              <w:rPr>
                <w:rFonts w:cs="Arial"/>
                <w:szCs w:val="18"/>
              </w:rPr>
              <w:t>FDA</w:t>
            </w:r>
            <w:r w:rsidR="00EC4638" w:rsidRPr="002E31AE">
              <w:rPr>
                <w:rFonts w:cs="Arial"/>
                <w:szCs w:val="18"/>
              </w:rPr>
              <w:t>)</w:t>
            </w:r>
            <w:r w:rsidR="00F85B59" w:rsidRPr="002E31AE">
              <w:rPr>
                <w:rFonts w:cs="Arial"/>
                <w:szCs w:val="18"/>
              </w:rPr>
              <w:t xml:space="preserve"> review division regarding the changes</w:t>
            </w:r>
            <w:r w:rsidR="00EC4638" w:rsidRPr="002E31AE">
              <w:rPr>
                <w:rFonts w:cs="Arial"/>
                <w:szCs w:val="18"/>
              </w:rPr>
              <w:t>.</w:t>
            </w:r>
            <w:r w:rsidR="00F85B59">
              <w:rPr>
                <w:rFonts w:ascii="Arial Narrow" w:hAnsi="Arial Narrow" w:cs="Arial"/>
                <w:sz w:val="22"/>
                <w:szCs w:val="22"/>
              </w:rPr>
              <w:t xml:space="preserve">  </w:t>
            </w:r>
          </w:p>
        </w:tc>
      </w:tr>
      <w:tr w:rsidR="00F53AED" w:rsidRPr="001F6256" w14:paraId="10E9B2B2" w14:textId="77777777" w:rsidTr="00543C67">
        <w:tc>
          <w:tcPr>
            <w:tcW w:w="10324" w:type="dxa"/>
            <w:gridSpan w:val="4"/>
          </w:tcPr>
          <w:p w14:paraId="73157988" w14:textId="4D70016F" w:rsidR="00F53AED" w:rsidRPr="002E31AE" w:rsidRDefault="00F53AED" w:rsidP="00D175A7">
            <w:pPr>
              <w:rPr>
                <w:rFonts w:cs="Arial"/>
                <w:szCs w:val="18"/>
              </w:rPr>
            </w:pPr>
            <w:r w:rsidRPr="002E31AE">
              <w:rPr>
                <w:rFonts w:cs="Arial"/>
                <w:szCs w:val="18"/>
              </w:rPr>
              <w:lastRenderedPageBreak/>
              <w:t>Provide the following documents as needed to support the COVID-19 contingency plan</w:t>
            </w:r>
            <w:r w:rsidR="00DF6950" w:rsidRPr="002E31AE">
              <w:rPr>
                <w:rFonts w:cs="Arial"/>
                <w:szCs w:val="18"/>
              </w:rPr>
              <w:t>, if not already reviewed and approved by the IRB</w:t>
            </w:r>
            <w:r w:rsidRPr="002E31AE">
              <w:rPr>
                <w:rFonts w:cs="Arial"/>
                <w:szCs w:val="18"/>
              </w:rPr>
              <w:t>:</w:t>
            </w:r>
            <w:r w:rsidR="00543C67">
              <w:rPr>
                <w:rFonts w:cs="Arial"/>
                <w:szCs w:val="18"/>
              </w:rPr>
              <w:br/>
            </w:r>
          </w:p>
          <w:p w14:paraId="72A267C2" w14:textId="324FF3EC" w:rsidR="00F53AED" w:rsidRPr="002E31AE" w:rsidRDefault="00F53AED" w:rsidP="00F53AED">
            <w:pPr>
              <w:numPr>
                <w:ilvl w:val="0"/>
                <w:numId w:val="15"/>
              </w:numPr>
              <w:ind w:left="288" w:hanging="288"/>
              <w:rPr>
                <w:rFonts w:cs="Arial"/>
                <w:szCs w:val="18"/>
              </w:rPr>
            </w:pPr>
            <w:r w:rsidRPr="002E31AE">
              <w:rPr>
                <w:rFonts w:cs="Arial"/>
                <w:szCs w:val="18"/>
              </w:rPr>
              <w:t>Written materials to be provided to or meant to be seen or heard by subjects</w:t>
            </w:r>
            <w:r w:rsidR="00EC4638" w:rsidRPr="002E31AE">
              <w:rPr>
                <w:rFonts w:cs="Arial"/>
                <w:szCs w:val="18"/>
              </w:rPr>
              <w:t>:</w:t>
            </w:r>
          </w:p>
          <w:p w14:paraId="5B737297" w14:textId="77777777" w:rsidR="00F53AED" w:rsidRPr="002E31AE" w:rsidRDefault="00F53AED" w:rsidP="00F53AED">
            <w:pPr>
              <w:numPr>
                <w:ilvl w:val="1"/>
                <w:numId w:val="15"/>
              </w:numPr>
              <w:ind w:left="576" w:hanging="288"/>
              <w:rPr>
                <w:rFonts w:cs="Arial"/>
                <w:szCs w:val="18"/>
              </w:rPr>
            </w:pPr>
            <w:r w:rsidRPr="002E31AE">
              <w:rPr>
                <w:rFonts w:cs="Arial"/>
                <w:szCs w:val="18"/>
              </w:rPr>
              <w:t>Evaluation instruments and surveys</w:t>
            </w:r>
            <w:r w:rsidRPr="002E31AE">
              <w:rPr>
                <w:rFonts w:cs="Arial"/>
                <w:szCs w:val="18"/>
                <w:vertAlign w:val="superscript"/>
              </w:rPr>
              <w:t>1</w:t>
            </w:r>
          </w:p>
          <w:p w14:paraId="1E30AC08" w14:textId="430B3857" w:rsidR="00F53AED" w:rsidRPr="002E31AE" w:rsidRDefault="00F53AED" w:rsidP="00F53AED">
            <w:pPr>
              <w:numPr>
                <w:ilvl w:val="1"/>
                <w:numId w:val="15"/>
              </w:numPr>
              <w:ind w:left="576" w:hanging="288"/>
              <w:rPr>
                <w:rFonts w:cs="Arial"/>
                <w:szCs w:val="18"/>
              </w:rPr>
            </w:pPr>
            <w:r w:rsidRPr="002E31AE">
              <w:rPr>
                <w:rFonts w:cs="Arial"/>
                <w:szCs w:val="18"/>
              </w:rPr>
              <w:t xml:space="preserve">Consent addendum </w:t>
            </w:r>
          </w:p>
          <w:p w14:paraId="4C447916" w14:textId="456FE9B3" w:rsidR="00F53AED" w:rsidRPr="002E31AE" w:rsidRDefault="003C2504" w:rsidP="00F53AED">
            <w:pPr>
              <w:numPr>
                <w:ilvl w:val="1"/>
                <w:numId w:val="15"/>
              </w:numPr>
              <w:ind w:left="576" w:hanging="288"/>
              <w:rPr>
                <w:rFonts w:cs="Arial"/>
                <w:szCs w:val="18"/>
              </w:rPr>
            </w:pPr>
            <w:r w:rsidRPr="002E31AE">
              <w:rPr>
                <w:rFonts w:cs="Arial"/>
                <w:szCs w:val="18"/>
              </w:rPr>
              <w:t>A</w:t>
            </w:r>
            <w:r w:rsidR="00F53AED" w:rsidRPr="002E31AE">
              <w:rPr>
                <w:rFonts w:cs="Arial"/>
                <w:szCs w:val="18"/>
              </w:rPr>
              <w:t xml:space="preserve"> script of information to be provided orally to subjects</w:t>
            </w:r>
          </w:p>
          <w:p w14:paraId="4D86E77C" w14:textId="24B27273" w:rsidR="003C2504" w:rsidRPr="002E31AE" w:rsidRDefault="003C2504" w:rsidP="003C2504">
            <w:pPr>
              <w:numPr>
                <w:ilvl w:val="1"/>
                <w:numId w:val="15"/>
              </w:numPr>
              <w:ind w:left="576" w:hanging="288"/>
              <w:rPr>
                <w:rFonts w:cs="Arial"/>
                <w:szCs w:val="18"/>
              </w:rPr>
            </w:pPr>
            <w:r w:rsidRPr="002E31AE">
              <w:rPr>
                <w:rFonts w:cs="Arial"/>
                <w:szCs w:val="18"/>
              </w:rPr>
              <w:t>Recruitment materials and scripts</w:t>
            </w:r>
          </w:p>
          <w:p w14:paraId="6CDD6EFB" w14:textId="4FA37392" w:rsidR="005915B9" w:rsidRPr="002E31AE" w:rsidRDefault="005915B9" w:rsidP="003C2504">
            <w:pPr>
              <w:numPr>
                <w:ilvl w:val="1"/>
                <w:numId w:val="15"/>
              </w:numPr>
              <w:ind w:left="576" w:hanging="288"/>
              <w:rPr>
                <w:rFonts w:cs="Arial"/>
                <w:szCs w:val="18"/>
              </w:rPr>
            </w:pPr>
            <w:r w:rsidRPr="002E31AE">
              <w:rPr>
                <w:rFonts w:cs="Arial"/>
                <w:szCs w:val="18"/>
              </w:rPr>
              <w:t xml:space="preserve">Other communications developed specifically for your study’s COVID-19 risk mitigation plan </w:t>
            </w:r>
            <w:r w:rsidR="00543C67">
              <w:rPr>
                <w:rFonts w:cs="Arial"/>
                <w:szCs w:val="18"/>
              </w:rPr>
              <w:br/>
            </w:r>
            <w:r w:rsidRPr="002E31AE">
              <w:rPr>
                <w:rFonts w:cs="Arial"/>
                <w:szCs w:val="18"/>
              </w:rPr>
              <w:t>(this excludes general institution</w:t>
            </w:r>
            <w:r w:rsidR="002E31AE">
              <w:rPr>
                <w:rFonts w:cs="Arial"/>
                <w:szCs w:val="18"/>
              </w:rPr>
              <w:t xml:space="preserve"> </w:t>
            </w:r>
            <w:r w:rsidRPr="002E31AE">
              <w:rPr>
                <w:rFonts w:cs="Arial"/>
                <w:szCs w:val="18"/>
              </w:rPr>
              <w:t>wide communications)</w:t>
            </w:r>
          </w:p>
          <w:p w14:paraId="79E61416" w14:textId="77777777" w:rsidR="00F53AED" w:rsidRPr="002E31AE" w:rsidRDefault="00F53AED" w:rsidP="00F53AED">
            <w:pPr>
              <w:numPr>
                <w:ilvl w:val="1"/>
                <w:numId w:val="15"/>
              </w:numPr>
              <w:ind w:left="576" w:hanging="288"/>
              <w:rPr>
                <w:rFonts w:cs="Arial"/>
                <w:szCs w:val="18"/>
              </w:rPr>
            </w:pPr>
            <w:r w:rsidRPr="002E31AE">
              <w:rPr>
                <w:rFonts w:cs="Arial"/>
                <w:szCs w:val="18"/>
              </w:rPr>
              <w:t>Foreign language versions of the above</w:t>
            </w:r>
          </w:p>
          <w:p w14:paraId="22903263" w14:textId="5E713E42" w:rsidR="00F53AED" w:rsidRPr="002E31AE" w:rsidRDefault="00F53AED" w:rsidP="00D175A7">
            <w:pPr>
              <w:numPr>
                <w:ilvl w:val="0"/>
                <w:numId w:val="15"/>
              </w:numPr>
              <w:ind w:left="288" w:hanging="288"/>
              <w:rPr>
                <w:rFonts w:ascii="Arial Narrow" w:hAnsi="Arial Narrow" w:cs="Arial"/>
                <w:szCs w:val="18"/>
              </w:rPr>
            </w:pPr>
            <w:r w:rsidRPr="002E31AE">
              <w:rPr>
                <w:rFonts w:cs="Arial"/>
                <w:szCs w:val="18"/>
              </w:rPr>
              <w:t>Complete sponsor contingency plan</w:t>
            </w:r>
            <w:r w:rsidR="00EC4638" w:rsidRPr="002E31AE">
              <w:rPr>
                <w:rFonts w:cs="Arial"/>
                <w:szCs w:val="18"/>
              </w:rPr>
              <w:t>.</w:t>
            </w:r>
          </w:p>
        </w:tc>
      </w:tr>
      <w:tr w:rsidR="00F53AED" w:rsidRPr="003544AC" w14:paraId="6E5BBAB0" w14:textId="77777777" w:rsidTr="00543C67">
        <w:tblPrEx>
          <w:tblCellMar>
            <w:left w:w="108" w:type="dxa"/>
            <w:right w:w="108" w:type="dxa"/>
          </w:tblCellMar>
        </w:tblPrEx>
        <w:tc>
          <w:tcPr>
            <w:tcW w:w="10324" w:type="dxa"/>
            <w:gridSpan w:val="4"/>
            <w:shd w:val="clear" w:color="auto" w:fill="1F497D" w:themeFill="text2"/>
            <w:vAlign w:val="center"/>
          </w:tcPr>
          <w:p w14:paraId="70790903" w14:textId="576E6C1D" w:rsidR="00F53AED" w:rsidRPr="004B633D" w:rsidRDefault="00F53AED" w:rsidP="004B633D">
            <w:pPr>
              <w:keepNext/>
              <w:rPr>
                <w:rFonts w:cs="Arial"/>
                <w:b/>
                <w:bCs/>
                <w:color w:val="FFFFFF" w:themeColor="background1"/>
                <w:sz w:val="22"/>
                <w:szCs w:val="22"/>
              </w:rPr>
            </w:pPr>
            <w:r w:rsidRPr="00231B96">
              <w:rPr>
                <w:rFonts w:cs="Arial"/>
                <w:b/>
                <w:bCs/>
                <w:color w:val="FFFFFF" w:themeColor="background1"/>
                <w:sz w:val="22"/>
                <w:szCs w:val="22"/>
              </w:rPr>
              <w:t>Investigator Acknowledgement</w:t>
            </w:r>
            <w:r w:rsidR="005915B9" w:rsidRPr="00231B96">
              <w:rPr>
                <w:rFonts w:cs="Arial"/>
                <w:b/>
                <w:bCs/>
                <w:color w:val="FFFFFF" w:themeColor="background1"/>
                <w:sz w:val="22"/>
                <w:szCs w:val="22"/>
              </w:rPr>
              <w:t xml:space="preserve"> [Can be </w:t>
            </w:r>
            <w:r w:rsidR="00EC4638" w:rsidRPr="00231B96">
              <w:rPr>
                <w:rFonts w:cs="Arial"/>
                <w:b/>
                <w:bCs/>
                <w:color w:val="FFFFFF" w:themeColor="background1"/>
                <w:sz w:val="22"/>
                <w:szCs w:val="22"/>
              </w:rPr>
              <w:t>o</w:t>
            </w:r>
            <w:r w:rsidR="005915B9" w:rsidRPr="00231B96">
              <w:rPr>
                <w:rFonts w:cs="Arial"/>
                <w:b/>
                <w:bCs/>
                <w:color w:val="FFFFFF" w:themeColor="background1"/>
                <w:sz w:val="22"/>
                <w:szCs w:val="22"/>
              </w:rPr>
              <w:t>mitted if using Huron IRB system]</w:t>
            </w:r>
          </w:p>
        </w:tc>
      </w:tr>
      <w:tr w:rsidR="00F53AED" w:rsidRPr="003544AC" w14:paraId="72ACBB34" w14:textId="77777777" w:rsidTr="00543C67">
        <w:tblPrEx>
          <w:tblCellMar>
            <w:left w:w="108" w:type="dxa"/>
            <w:right w:w="108" w:type="dxa"/>
          </w:tblCellMar>
        </w:tblPrEx>
        <w:tc>
          <w:tcPr>
            <w:tcW w:w="10324" w:type="dxa"/>
            <w:gridSpan w:val="4"/>
            <w:vAlign w:val="center"/>
          </w:tcPr>
          <w:p w14:paraId="5015E2DB" w14:textId="21CFC87B" w:rsidR="00F53AED" w:rsidRPr="002E31AE" w:rsidRDefault="00F53AED" w:rsidP="002E31AE">
            <w:r w:rsidRPr="002E31AE">
              <w:t xml:space="preserve">I will conduct this protocol in accordance with requirements in HRP-103 </w:t>
            </w:r>
            <w:r w:rsidR="00EC4638" w:rsidRPr="002E31AE">
              <w:t>–</w:t>
            </w:r>
            <w:r w:rsidRPr="002E31AE">
              <w:t xml:space="preserve"> </w:t>
            </w:r>
            <w:r w:rsidR="00EC4638" w:rsidRPr="002E31AE">
              <w:t>Investigator Manual</w:t>
            </w:r>
            <w:r w:rsidRPr="002E31AE">
              <w:t>.</w:t>
            </w:r>
          </w:p>
        </w:tc>
      </w:tr>
      <w:tr w:rsidR="00F53AED" w:rsidRPr="003544AC" w14:paraId="4851EAC2" w14:textId="77777777" w:rsidTr="00543C67">
        <w:tblPrEx>
          <w:tblCellMar>
            <w:left w:w="108" w:type="dxa"/>
            <w:right w:w="108" w:type="dxa"/>
          </w:tblCellMar>
        </w:tblPrEx>
        <w:tc>
          <w:tcPr>
            <w:tcW w:w="8059" w:type="dxa"/>
            <w:gridSpan w:val="3"/>
            <w:vAlign w:val="center"/>
          </w:tcPr>
          <w:p w14:paraId="6796BD50" w14:textId="77777777" w:rsidR="00F53AED" w:rsidRPr="002E31AE" w:rsidRDefault="00F53AED" w:rsidP="002E31AE">
            <w:r w:rsidRPr="002E31AE">
              <w:t>Investigator signature</w:t>
            </w:r>
          </w:p>
        </w:tc>
        <w:tc>
          <w:tcPr>
            <w:tcW w:w="2265" w:type="dxa"/>
            <w:vAlign w:val="center"/>
          </w:tcPr>
          <w:p w14:paraId="1CE996FB" w14:textId="77777777" w:rsidR="00F53AED" w:rsidRPr="002E31AE" w:rsidRDefault="00F53AED" w:rsidP="002E31AE">
            <w:r w:rsidRPr="002E31AE">
              <w:t>Date</w:t>
            </w:r>
          </w:p>
        </w:tc>
      </w:tr>
      <w:tr w:rsidR="00F53AED" w:rsidRPr="00A10DE0" w14:paraId="3F4EC8F0" w14:textId="77777777" w:rsidTr="00543C67">
        <w:trPr>
          <w:trHeight w:val="386"/>
        </w:trPr>
        <w:tc>
          <w:tcPr>
            <w:tcW w:w="8059" w:type="dxa"/>
            <w:gridSpan w:val="3"/>
            <w:vAlign w:val="center"/>
          </w:tcPr>
          <w:p w14:paraId="09A7EA93" w14:textId="77777777" w:rsidR="00F53AED" w:rsidRPr="002E31AE" w:rsidRDefault="00F53AED" w:rsidP="005915B9">
            <w:pPr>
              <w:keepNext/>
              <w:rPr>
                <w:rFonts w:cs="Arial"/>
                <w:sz w:val="22"/>
                <w:szCs w:val="22"/>
              </w:rPr>
            </w:pPr>
            <w:r w:rsidRPr="002E31AE">
              <w:rPr>
                <w:rFonts w:cs="Arial"/>
                <w:sz w:val="22"/>
                <w:szCs w:val="22"/>
              </w:rPr>
              <w:fldChar w:fldCharType="begin">
                <w:ffData>
                  <w:name w:val=""/>
                  <w:enabled/>
                  <w:calcOnExit w:val="0"/>
                  <w:textInput/>
                </w:ffData>
              </w:fldChar>
            </w:r>
            <w:r w:rsidRPr="002E31AE">
              <w:rPr>
                <w:rFonts w:cs="Arial"/>
                <w:sz w:val="22"/>
                <w:szCs w:val="22"/>
              </w:rPr>
              <w:instrText xml:space="preserve"> FORMTEXT </w:instrText>
            </w:r>
            <w:r w:rsidRPr="002E31AE">
              <w:rPr>
                <w:rFonts w:cs="Arial"/>
                <w:sz w:val="22"/>
                <w:szCs w:val="22"/>
              </w:rPr>
            </w:r>
            <w:r w:rsidRPr="002E31AE">
              <w:rPr>
                <w:rFonts w:cs="Arial"/>
                <w:sz w:val="22"/>
                <w:szCs w:val="22"/>
              </w:rPr>
              <w:fldChar w:fldCharType="separate"/>
            </w:r>
            <w:r w:rsidRPr="002E31AE">
              <w:rPr>
                <w:rFonts w:cs="Arial"/>
                <w:noProof/>
                <w:sz w:val="22"/>
                <w:szCs w:val="22"/>
              </w:rPr>
              <w:t> </w:t>
            </w:r>
            <w:r w:rsidRPr="002E31AE">
              <w:rPr>
                <w:rFonts w:cs="Arial"/>
                <w:noProof/>
                <w:sz w:val="22"/>
                <w:szCs w:val="22"/>
              </w:rPr>
              <w:t> </w:t>
            </w:r>
            <w:r w:rsidRPr="002E31AE">
              <w:rPr>
                <w:rFonts w:cs="Arial"/>
                <w:noProof/>
                <w:sz w:val="22"/>
                <w:szCs w:val="22"/>
              </w:rPr>
              <w:t> </w:t>
            </w:r>
            <w:r w:rsidRPr="002E31AE">
              <w:rPr>
                <w:rFonts w:cs="Arial"/>
                <w:noProof/>
                <w:sz w:val="22"/>
                <w:szCs w:val="22"/>
              </w:rPr>
              <w:t> </w:t>
            </w:r>
            <w:r w:rsidRPr="002E31AE">
              <w:rPr>
                <w:rFonts w:cs="Arial"/>
                <w:noProof/>
                <w:sz w:val="22"/>
                <w:szCs w:val="22"/>
              </w:rPr>
              <w:t> </w:t>
            </w:r>
            <w:r w:rsidRPr="002E31AE">
              <w:rPr>
                <w:rFonts w:cs="Arial"/>
                <w:sz w:val="22"/>
                <w:szCs w:val="22"/>
              </w:rPr>
              <w:fldChar w:fldCharType="end"/>
            </w:r>
          </w:p>
        </w:tc>
        <w:tc>
          <w:tcPr>
            <w:tcW w:w="2265" w:type="dxa"/>
            <w:vAlign w:val="center"/>
          </w:tcPr>
          <w:p w14:paraId="09DEB191" w14:textId="77777777" w:rsidR="00F53AED" w:rsidRPr="002E31AE" w:rsidRDefault="00F53AED" w:rsidP="005915B9">
            <w:pPr>
              <w:keepNext/>
              <w:jc w:val="center"/>
              <w:rPr>
                <w:rFonts w:cs="Arial"/>
                <w:sz w:val="22"/>
                <w:szCs w:val="22"/>
              </w:rPr>
            </w:pPr>
            <w:r w:rsidRPr="002E31AE">
              <w:rPr>
                <w:rFonts w:cs="Arial"/>
                <w:sz w:val="22"/>
                <w:szCs w:val="22"/>
              </w:rPr>
              <w:fldChar w:fldCharType="begin">
                <w:ffData>
                  <w:name w:val="Text2"/>
                  <w:enabled/>
                  <w:calcOnExit w:val="0"/>
                  <w:textInput/>
                </w:ffData>
              </w:fldChar>
            </w:r>
            <w:bookmarkStart w:id="1" w:name="Text2"/>
            <w:r w:rsidRPr="002E31AE">
              <w:rPr>
                <w:rFonts w:cs="Arial"/>
                <w:sz w:val="22"/>
                <w:szCs w:val="22"/>
              </w:rPr>
              <w:instrText xml:space="preserve"> FORMTEXT </w:instrText>
            </w:r>
            <w:r w:rsidRPr="002E31AE">
              <w:rPr>
                <w:rFonts w:cs="Arial"/>
                <w:sz w:val="22"/>
                <w:szCs w:val="22"/>
              </w:rPr>
            </w:r>
            <w:r w:rsidRPr="002E31AE">
              <w:rPr>
                <w:rFonts w:cs="Arial"/>
                <w:sz w:val="22"/>
                <w:szCs w:val="22"/>
              </w:rPr>
              <w:fldChar w:fldCharType="separate"/>
            </w:r>
            <w:r w:rsidRPr="002E31AE">
              <w:rPr>
                <w:rFonts w:cs="Arial"/>
                <w:noProof/>
                <w:sz w:val="22"/>
                <w:szCs w:val="22"/>
              </w:rPr>
              <w:t> </w:t>
            </w:r>
            <w:r w:rsidRPr="002E31AE">
              <w:rPr>
                <w:rFonts w:cs="Arial"/>
                <w:noProof/>
                <w:sz w:val="22"/>
                <w:szCs w:val="22"/>
              </w:rPr>
              <w:t> </w:t>
            </w:r>
            <w:r w:rsidRPr="002E31AE">
              <w:rPr>
                <w:rFonts w:cs="Arial"/>
                <w:noProof/>
                <w:sz w:val="22"/>
                <w:szCs w:val="22"/>
              </w:rPr>
              <w:t> </w:t>
            </w:r>
            <w:r w:rsidRPr="002E31AE">
              <w:rPr>
                <w:rFonts w:cs="Arial"/>
                <w:noProof/>
                <w:sz w:val="22"/>
                <w:szCs w:val="22"/>
              </w:rPr>
              <w:t> </w:t>
            </w:r>
            <w:r w:rsidRPr="002E31AE">
              <w:rPr>
                <w:rFonts w:cs="Arial"/>
                <w:noProof/>
                <w:sz w:val="22"/>
                <w:szCs w:val="22"/>
              </w:rPr>
              <w:t> </w:t>
            </w:r>
            <w:r w:rsidRPr="002E31AE">
              <w:rPr>
                <w:rFonts w:cs="Arial"/>
                <w:sz w:val="22"/>
                <w:szCs w:val="22"/>
              </w:rPr>
              <w:fldChar w:fldCharType="end"/>
            </w:r>
            <w:bookmarkEnd w:id="1"/>
          </w:p>
        </w:tc>
      </w:tr>
    </w:tbl>
    <w:p w14:paraId="4C7F810B" w14:textId="1B935D7E" w:rsidR="004B26E7" w:rsidRPr="00F7527C" w:rsidRDefault="004B26E7" w:rsidP="00F7527C">
      <w:pPr>
        <w:rPr>
          <w:rFonts w:cs="Arial"/>
          <w:sz w:val="2"/>
        </w:rPr>
      </w:pPr>
    </w:p>
    <w:sectPr w:rsidR="004B26E7" w:rsidRPr="00F7527C" w:rsidSect="00543C67">
      <w:headerReference w:type="default" r:id="rId32"/>
      <w:footerReference w:type="default" r:id="rId33"/>
      <w:pgSz w:w="12240" w:h="15840"/>
      <w:pgMar w:top="2304" w:right="1080" w:bottom="1233" w:left="1080"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BFFE2" w14:textId="77777777" w:rsidR="003C2597" w:rsidRDefault="003C2597">
      <w:r>
        <w:separator/>
      </w:r>
    </w:p>
  </w:endnote>
  <w:endnote w:type="continuationSeparator" w:id="0">
    <w:p w14:paraId="24F790E1" w14:textId="77777777" w:rsidR="003C2597" w:rsidRDefault="003C2597">
      <w:r>
        <w:continuationSeparator/>
      </w:r>
    </w:p>
  </w:endnote>
  <w:endnote w:id="1">
    <w:p w14:paraId="77988F83" w14:textId="32C68908" w:rsidR="005915B9" w:rsidRPr="002E31AE" w:rsidRDefault="005915B9" w:rsidP="00C53ED0">
      <w:pPr>
        <w:pStyle w:val="Default"/>
        <w:rPr>
          <w:rFonts w:ascii="Arial" w:hAnsi="Arial" w:cs="Arial"/>
          <w:sz w:val="18"/>
          <w:szCs w:val="18"/>
        </w:rPr>
      </w:pPr>
      <w:r w:rsidRPr="002E31AE">
        <w:rPr>
          <w:rStyle w:val="EndnoteReference"/>
          <w:rFonts w:ascii="Arial" w:hAnsi="Arial" w:cs="Arial"/>
          <w:sz w:val="18"/>
          <w:szCs w:val="18"/>
        </w:rPr>
        <w:endnoteRef/>
      </w:r>
      <w:r w:rsidRPr="002E31AE">
        <w:rPr>
          <w:rFonts w:ascii="Arial" w:hAnsi="Arial" w:cs="Arial"/>
          <w:sz w:val="18"/>
          <w:szCs w:val="18"/>
        </w:rPr>
        <w:t xml:space="preserve"> The implementation of alternative processes should be consistent with the protocol to the extent possible, and sponsors and clinical investigators should document the reason for any contingency measures implemented. Sponsors and clinical investigators should document how restrictions related to COVID-19 led to the changes in study conduct and duration of those changes and indicate which trial participants were impacted and how those trial participants were impacted. </w:t>
      </w:r>
    </w:p>
    <w:p w14:paraId="62F62D81" w14:textId="423775AD" w:rsidR="005915B9" w:rsidRDefault="005915B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8D6E1" w14:textId="4A6BC2EE" w:rsidR="005C1417" w:rsidRPr="002E31AE" w:rsidRDefault="00F90A8C" w:rsidP="002E31AE">
    <w:pPr>
      <w:pStyle w:val="SOPFooter"/>
      <w:tabs>
        <w:tab w:val="right" w:pos="9720"/>
        <w:tab w:val="right" w:pos="10620"/>
      </w:tabs>
      <w:jc w:val="left"/>
      <w:rPr>
        <w:rFonts w:cs="Arial"/>
        <w:b/>
        <w:bCs/>
        <w:sz w:val="16"/>
        <w:szCs w:val="16"/>
      </w:rPr>
    </w:pPr>
    <w:bookmarkStart w:id="3" w:name="_Hlk530967025"/>
    <w:bookmarkStart w:id="4" w:name="_Hlk530967024"/>
    <w:bookmarkStart w:id="5" w:name="_Hlk530967015"/>
    <w:bookmarkStart w:id="6" w:name="_Hlk530967014"/>
    <w:bookmarkStart w:id="7" w:name="_Hlk530967002"/>
    <w:bookmarkStart w:id="8" w:name="_Hlk530967001"/>
    <w:bookmarkStart w:id="9" w:name="_Hlk530966933"/>
    <w:bookmarkStart w:id="10" w:name="_Hlk530966932"/>
    <w:bookmarkStart w:id="11" w:name="_Hlk530966737"/>
    <w:bookmarkStart w:id="12" w:name="_Hlk530966736"/>
    <w:bookmarkStart w:id="13" w:name="_Hlk530966723"/>
    <w:bookmarkStart w:id="14" w:name="_Hlk530966722"/>
    <w:bookmarkStart w:id="15" w:name="_Hlk530966710"/>
    <w:bookmarkStart w:id="16" w:name="_Hlk530966709"/>
    <w:bookmarkStart w:id="17" w:name="_Hlk530966644"/>
    <w:bookmarkStart w:id="18" w:name="_Hlk530966643"/>
    <w:bookmarkStart w:id="19" w:name="_Hlk530966539"/>
    <w:bookmarkStart w:id="20" w:name="_Hlk530966538"/>
    <w:bookmarkStart w:id="21" w:name="_Hlk530966508"/>
    <w:bookmarkStart w:id="22" w:name="_Hlk530966507"/>
    <w:bookmarkStart w:id="23" w:name="_Hlk530966390"/>
    <w:bookmarkStart w:id="24" w:name="_Hlk530966389"/>
    <w:bookmarkStart w:id="25" w:name="_Hlk530963202"/>
    <w:bookmarkStart w:id="26" w:name="_Hlk530963201"/>
    <w:bookmarkStart w:id="27" w:name="_Hlk530963124"/>
    <w:bookmarkStart w:id="28" w:name="_Hlk530963123"/>
    <w:bookmarkStart w:id="29" w:name="_Hlk530963106"/>
    <w:bookmarkStart w:id="30" w:name="_Hlk530963105"/>
    <w:bookmarkStart w:id="31" w:name="_Hlk530963086"/>
    <w:bookmarkStart w:id="32" w:name="_Hlk530963085"/>
    <w:bookmarkStart w:id="33" w:name="_Hlk530963065"/>
    <w:bookmarkStart w:id="34" w:name="_Hlk530963064"/>
    <w:bookmarkStart w:id="35" w:name="_Hlk530963012"/>
    <w:bookmarkStart w:id="36" w:name="_Hlk530963011"/>
    <w:r w:rsidRPr="00231B96">
      <w:rPr>
        <w:rFonts w:cs="Arial"/>
        <w:b/>
        <w:bCs/>
        <w:color w:val="1F497D" w:themeColor="text2"/>
        <w:sz w:val="16"/>
        <w:szCs w:val="16"/>
      </w:rPr>
      <w:t xml:space="preserve">COVID-19 Supplement to </w:t>
    </w:r>
    <w:r w:rsidR="005C1417" w:rsidRPr="00231B96">
      <w:rPr>
        <w:rFonts w:cs="Arial"/>
        <w:b/>
        <w:bCs/>
        <w:color w:val="1F497D" w:themeColor="text2"/>
        <w:sz w:val="16"/>
        <w:szCs w:val="16"/>
      </w:rPr>
      <w:t>Huron</w:t>
    </w:r>
    <w:r w:rsidR="00EC4638" w:rsidRPr="00231B96">
      <w:rPr>
        <w:rFonts w:cs="Arial"/>
        <w:b/>
        <w:bCs/>
        <w:color w:val="1F497D" w:themeColor="text2"/>
        <w:sz w:val="16"/>
        <w:szCs w:val="16"/>
      </w:rPr>
      <w:t>’s</w:t>
    </w:r>
    <w:r w:rsidR="005C1417" w:rsidRPr="00231B96">
      <w:rPr>
        <w:rFonts w:cs="Arial"/>
        <w:b/>
        <w:bCs/>
        <w:color w:val="1F497D" w:themeColor="text2"/>
        <w:sz w:val="16"/>
        <w:szCs w:val="16"/>
      </w:rPr>
      <w:t xml:space="preserve"> HRPP </w:t>
    </w:r>
    <w:r w:rsidR="00EC4638" w:rsidRPr="00231B96">
      <w:rPr>
        <w:rFonts w:cs="Arial"/>
        <w:b/>
        <w:bCs/>
        <w:color w:val="1F497D" w:themeColor="text2"/>
        <w:sz w:val="16"/>
        <w:szCs w:val="16"/>
      </w:rPr>
      <w:t>T</w:t>
    </w:r>
    <w:r w:rsidR="005C1417" w:rsidRPr="00231B96">
      <w:rPr>
        <w:rFonts w:cs="Arial"/>
        <w:b/>
        <w:bCs/>
        <w:color w:val="1F497D" w:themeColor="text2"/>
        <w:sz w:val="16"/>
        <w:szCs w:val="16"/>
      </w:rPr>
      <w:t>oolkit 4.</w:t>
    </w:r>
    <w:r w:rsidRPr="00231B96">
      <w:rPr>
        <w:rFonts w:cs="Arial"/>
        <w:b/>
        <w:bCs/>
        <w:color w:val="1F497D" w:themeColor="text2"/>
        <w:sz w:val="16"/>
        <w:szCs w:val="16"/>
      </w:rPr>
      <w:t>3</w:t>
    </w:r>
    <w:r w:rsidR="002E31AE">
      <w:rPr>
        <w:rFonts w:cs="Arial"/>
        <w:b/>
        <w:bCs/>
        <w:sz w:val="16"/>
        <w:szCs w:val="16"/>
      </w:rPr>
      <w:br/>
    </w:r>
  </w:p>
  <w:p w14:paraId="712110B2" w14:textId="0C287A8C" w:rsidR="005C1417" w:rsidRPr="00231B96" w:rsidRDefault="004B633D" w:rsidP="002E31AE">
    <w:pPr>
      <w:pStyle w:val="SOPFooter"/>
      <w:tabs>
        <w:tab w:val="right" w:pos="9720"/>
        <w:tab w:val="right" w:pos="10620"/>
      </w:tabs>
      <w:jc w:val="left"/>
      <w:rPr>
        <w:rFonts w:cs="Arial"/>
        <w:sz w:val="13"/>
        <w:szCs w:val="13"/>
      </w:rPr>
    </w:pPr>
    <w:r w:rsidRPr="00231B96">
      <w:rPr>
        <w:rFonts w:cs="Arial"/>
        <w:sz w:val="13"/>
        <w:szCs w:val="13"/>
      </w:rPr>
      <w:t>© 2020 Huron Consulting Group Inc. and affiliates.</w:t>
    </w:r>
    <w:r w:rsidR="002E31AE" w:rsidRPr="00231B96">
      <w:rPr>
        <w:rFonts w:cs="Arial"/>
        <w:sz w:val="13"/>
        <w:szCs w:val="13"/>
      </w:rPr>
      <w:t xml:space="preserve"> </w:t>
    </w:r>
    <w:r w:rsidR="002E31AE" w:rsidRPr="00231B96">
      <w:rPr>
        <w:rFonts w:cs="Arial"/>
        <w:sz w:val="13"/>
        <w:szCs w:val="13"/>
      </w:rPr>
      <w:tab/>
    </w:r>
    <w:r w:rsidR="005C1417" w:rsidRPr="00231B96">
      <w:rPr>
        <w:rFonts w:cs="Arial"/>
        <w:sz w:val="13"/>
        <w:szCs w:val="13"/>
      </w:rPr>
      <w:t xml:space="preserve">Use subject to Huron’s HRPP </w:t>
    </w:r>
    <w:r w:rsidR="00EC4638" w:rsidRPr="00231B96">
      <w:rPr>
        <w:rFonts w:cs="Arial"/>
        <w:sz w:val="13"/>
        <w:szCs w:val="13"/>
      </w:rPr>
      <w:t>t</w:t>
    </w:r>
    <w:r w:rsidR="005C1417" w:rsidRPr="00231B96">
      <w:rPr>
        <w:rFonts w:cs="Arial"/>
        <w:sz w:val="13"/>
        <w:szCs w:val="13"/>
      </w:rPr>
      <w:t>oolkit terms and conditions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EC4638" w:rsidRPr="00231B96">
      <w:rPr>
        <w:rFonts w:cs="Arial"/>
        <w:sz w:val="13"/>
        <w:szCs w:val="13"/>
      </w:rPr>
      <w:t>.</w:t>
    </w:r>
  </w:p>
  <w:p w14:paraId="1C8A81AA" w14:textId="77777777" w:rsidR="005C1417" w:rsidRPr="00A32066" w:rsidRDefault="005C1417" w:rsidP="00A3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169CD" w14:textId="77777777" w:rsidR="003C2597" w:rsidRDefault="003C2597">
      <w:r>
        <w:separator/>
      </w:r>
    </w:p>
  </w:footnote>
  <w:footnote w:type="continuationSeparator" w:id="0">
    <w:p w14:paraId="414A12BB" w14:textId="77777777" w:rsidR="003C2597" w:rsidRDefault="003C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24"/>
      <w:gridCol w:w="2234"/>
      <w:gridCol w:w="2104"/>
      <w:gridCol w:w="2123"/>
    </w:tblGrid>
    <w:tr w:rsidR="005C1417" w:rsidRPr="003154BE" w14:paraId="0478D01C" w14:textId="77777777" w:rsidTr="00A32066">
      <w:trPr>
        <w:cantSplit/>
        <w:trHeight w:val="260"/>
      </w:trPr>
      <w:tc>
        <w:tcPr>
          <w:tcW w:w="3666" w:type="dxa"/>
          <w:vMerge w:val="restart"/>
          <w:tcBorders>
            <w:top w:val="nil"/>
            <w:left w:val="nil"/>
            <w:bottom w:val="nil"/>
            <w:right w:val="single" w:sz="4" w:space="0" w:color="auto"/>
          </w:tcBorders>
          <w:vAlign w:val="center"/>
          <w:hideMark/>
        </w:tcPr>
        <w:p w14:paraId="3FF05C3E" w14:textId="77777777" w:rsidR="005C1417" w:rsidRPr="003154BE" w:rsidRDefault="005C1417" w:rsidP="00A32066">
          <w:pPr>
            <w:rPr>
              <w:rFonts w:cs="Arial"/>
            </w:rPr>
          </w:pPr>
          <w:bookmarkStart w:id="2" w:name="_Hlk530966315"/>
          <w:r w:rsidRPr="003154BE">
            <w:rPr>
              <w:rFonts w:cs="Arial"/>
              <w:b/>
              <w:noProof/>
              <w:color w:val="FFFFFF"/>
            </w:rPr>
            <w:drawing>
              <wp:inline distT="0" distB="0" distL="0" distR="0" wp14:anchorId="2AC392CE" wp14:editId="593C1772">
                <wp:extent cx="1495425" cy="344598"/>
                <wp:effectExtent l="0" t="0" r="3175" b="0"/>
                <wp:docPr id="1" name="Picture 1" descr="Huron-Logo_2_v0_alt_hrzn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ron-Logo_2_v0_alt_hrznt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926" cy="367526"/>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30F7E9C" w14:textId="007BF4D4" w:rsidR="005C1417" w:rsidRPr="003154BE" w:rsidRDefault="005C1417" w:rsidP="00161A91">
          <w:pPr>
            <w:pStyle w:val="SOPName"/>
            <w:spacing w:before="120" w:after="120"/>
            <w:rPr>
              <w:rFonts w:ascii="Arial" w:hAnsi="Arial" w:cs="Arial"/>
            </w:rPr>
          </w:pPr>
          <w:r w:rsidRPr="00231B96">
            <w:rPr>
              <w:rStyle w:val="SOPLeader"/>
              <w:rFonts w:ascii="Arial" w:hAnsi="Arial" w:cs="Arial"/>
              <w:color w:val="1F497D" w:themeColor="text2"/>
            </w:rPr>
            <w:t>F</w:t>
          </w:r>
          <w:r w:rsidR="00EC4638" w:rsidRPr="00231B96">
            <w:rPr>
              <w:rStyle w:val="SOPLeader"/>
              <w:rFonts w:ascii="Arial" w:hAnsi="Arial" w:cs="Arial"/>
              <w:color w:val="1F497D" w:themeColor="text2"/>
            </w:rPr>
            <w:t>orm</w:t>
          </w:r>
          <w:r w:rsidRPr="00231B96">
            <w:rPr>
              <w:rStyle w:val="SOPLeader"/>
              <w:rFonts w:ascii="Arial" w:hAnsi="Arial" w:cs="Arial"/>
              <w:color w:val="1F497D" w:themeColor="text2"/>
            </w:rPr>
            <w:t xml:space="preserve">: </w:t>
          </w:r>
          <w:r w:rsidR="001E039C" w:rsidRPr="00231B96">
            <w:rPr>
              <w:rStyle w:val="SOPLeader"/>
              <w:rFonts w:ascii="Arial" w:hAnsi="Arial" w:cs="Arial"/>
              <w:color w:val="1F497D" w:themeColor="text2"/>
            </w:rPr>
            <w:t>M</w:t>
          </w:r>
          <w:r w:rsidR="00EC4638" w:rsidRPr="00231B96">
            <w:rPr>
              <w:rStyle w:val="SOPLeader"/>
              <w:rFonts w:ascii="Arial" w:hAnsi="Arial"/>
              <w:color w:val="1F497D" w:themeColor="text2"/>
            </w:rPr>
            <w:t>odification Due to</w:t>
          </w:r>
          <w:r w:rsidR="001E039C" w:rsidRPr="00231B96">
            <w:rPr>
              <w:rStyle w:val="SOPLeader"/>
              <w:rFonts w:ascii="Arial" w:hAnsi="Arial"/>
              <w:color w:val="1F497D" w:themeColor="text2"/>
            </w:rPr>
            <w:t xml:space="preserve"> </w:t>
          </w:r>
          <w:r w:rsidRPr="00231B96">
            <w:rPr>
              <w:rStyle w:val="SOPLeader"/>
              <w:rFonts w:ascii="Arial" w:hAnsi="Arial" w:cs="Arial"/>
              <w:color w:val="1F497D" w:themeColor="text2"/>
            </w:rPr>
            <w:t xml:space="preserve">COVID-19 </w:t>
          </w:r>
        </w:p>
      </w:tc>
    </w:tr>
    <w:tr w:rsidR="005C1417" w:rsidRPr="003154BE" w14:paraId="79A0CE3E" w14:textId="77777777" w:rsidTr="00A32066">
      <w:trPr>
        <w:cantSplit/>
        <w:trHeight w:val="288"/>
      </w:trPr>
      <w:tc>
        <w:tcPr>
          <w:tcW w:w="0" w:type="auto"/>
          <w:vMerge/>
          <w:tcBorders>
            <w:top w:val="nil"/>
            <w:left w:val="nil"/>
            <w:bottom w:val="nil"/>
            <w:right w:val="single" w:sz="4" w:space="0" w:color="auto"/>
          </w:tcBorders>
          <w:vAlign w:val="center"/>
          <w:hideMark/>
        </w:tcPr>
        <w:p w14:paraId="29D486CF" w14:textId="77777777" w:rsidR="005C1417" w:rsidRPr="003154BE" w:rsidRDefault="005C1417" w:rsidP="00A32066">
          <w:pPr>
            <w:rPr>
              <w:rFonts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448C5A" w14:textId="77777777" w:rsidR="005C1417" w:rsidRPr="003154BE" w:rsidRDefault="005C1417" w:rsidP="00A32066">
          <w:pPr>
            <w:pStyle w:val="SOPTableHeader"/>
            <w:rPr>
              <w:rFonts w:ascii="Arial" w:hAnsi="Arial" w:cs="Arial"/>
              <w:sz w:val="18"/>
              <w:szCs w:val="18"/>
            </w:rPr>
          </w:pPr>
          <w:r w:rsidRPr="003154BE">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5C94F7F" w14:textId="77777777" w:rsidR="005C1417" w:rsidRPr="003154BE" w:rsidRDefault="005C1417" w:rsidP="00A32066">
          <w:pPr>
            <w:pStyle w:val="SOPTableHeader"/>
            <w:rPr>
              <w:rFonts w:ascii="Arial" w:hAnsi="Arial" w:cs="Arial"/>
              <w:sz w:val="18"/>
              <w:szCs w:val="18"/>
            </w:rPr>
          </w:pPr>
          <w:r w:rsidRPr="003154BE">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06FB816C" w14:textId="77777777" w:rsidR="005C1417" w:rsidRPr="003154BE" w:rsidRDefault="005C1417" w:rsidP="00A32066">
          <w:pPr>
            <w:pStyle w:val="SOPTableHeader"/>
            <w:rPr>
              <w:rFonts w:ascii="Arial" w:hAnsi="Arial" w:cs="Arial"/>
              <w:sz w:val="18"/>
              <w:szCs w:val="18"/>
            </w:rPr>
          </w:pPr>
          <w:r w:rsidRPr="003154BE">
            <w:rPr>
              <w:rFonts w:ascii="Arial" w:hAnsi="Arial" w:cs="Arial"/>
              <w:sz w:val="18"/>
              <w:szCs w:val="18"/>
            </w:rPr>
            <w:t>PAGE</w:t>
          </w:r>
        </w:p>
      </w:tc>
    </w:tr>
    <w:bookmarkEnd w:id="2"/>
    <w:tr w:rsidR="005C1417" w:rsidRPr="003154BE" w14:paraId="6529CC58" w14:textId="77777777" w:rsidTr="002E31AE">
      <w:trPr>
        <w:cantSplit/>
        <w:trHeight w:val="350"/>
      </w:trPr>
      <w:tc>
        <w:tcPr>
          <w:tcW w:w="0" w:type="auto"/>
          <w:vMerge/>
          <w:tcBorders>
            <w:top w:val="nil"/>
            <w:left w:val="nil"/>
            <w:bottom w:val="nil"/>
            <w:right w:val="single" w:sz="4" w:space="0" w:color="auto"/>
          </w:tcBorders>
          <w:vAlign w:val="center"/>
          <w:hideMark/>
        </w:tcPr>
        <w:p w14:paraId="291521B4" w14:textId="77777777" w:rsidR="005C1417" w:rsidRPr="003154BE" w:rsidRDefault="005C1417" w:rsidP="00A32066">
          <w:pPr>
            <w:rPr>
              <w:rFonts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ABAAF90" w14:textId="465B52A8" w:rsidR="005C1417" w:rsidRPr="003154BE" w:rsidRDefault="005C1417" w:rsidP="00A32066">
          <w:pPr>
            <w:pStyle w:val="SOPTableEntry"/>
            <w:rPr>
              <w:rFonts w:ascii="Arial" w:hAnsi="Arial" w:cs="Arial"/>
            </w:rPr>
          </w:pPr>
          <w:r w:rsidRPr="003154BE">
            <w:rPr>
              <w:rFonts w:ascii="Arial" w:hAnsi="Arial" w:cs="Arial"/>
            </w:rPr>
            <w:t>HRP-21</w:t>
          </w:r>
          <w:r>
            <w:rPr>
              <w:rFonts w:ascii="Arial" w:hAnsi="Arial" w:cs="Arial"/>
            </w:rPr>
            <w:t>9</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6EDF17E" w14:textId="1866A701" w:rsidR="005C1417" w:rsidRPr="003154BE" w:rsidRDefault="005C1417" w:rsidP="00A32066">
          <w:pPr>
            <w:pStyle w:val="SOPTableEntry"/>
            <w:rPr>
              <w:rFonts w:ascii="Arial" w:hAnsi="Arial" w:cs="Arial"/>
            </w:rPr>
          </w:pPr>
          <w:r>
            <w:rPr>
              <w:rFonts w:ascii="Arial" w:hAnsi="Arial" w:cs="Arial"/>
            </w:rPr>
            <w:t>03/</w:t>
          </w:r>
          <w:r w:rsidR="00277E8B">
            <w:rPr>
              <w:rFonts w:ascii="Arial" w:hAnsi="Arial" w:cs="Arial"/>
            </w:rPr>
            <w:t>24</w:t>
          </w:r>
          <w:r>
            <w:rPr>
              <w:rFonts w:ascii="Arial" w:hAnsi="Arial" w:cs="Arial"/>
            </w:rPr>
            <w:t>/20</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015641E0" w14:textId="77777777" w:rsidR="005C1417" w:rsidRPr="003154BE" w:rsidRDefault="005C1417" w:rsidP="00A32066">
          <w:pPr>
            <w:pStyle w:val="SOPTableEntry"/>
            <w:rPr>
              <w:rFonts w:ascii="Arial" w:hAnsi="Arial" w:cs="Arial"/>
            </w:rPr>
          </w:pPr>
          <w:r w:rsidRPr="003154BE">
            <w:rPr>
              <w:rFonts w:ascii="Arial" w:hAnsi="Arial" w:cs="Arial"/>
            </w:rPr>
            <w:fldChar w:fldCharType="begin"/>
          </w:r>
          <w:r w:rsidRPr="003154BE">
            <w:rPr>
              <w:rFonts w:ascii="Arial" w:hAnsi="Arial" w:cs="Arial"/>
            </w:rPr>
            <w:instrText xml:space="preserve"> PAGE </w:instrText>
          </w:r>
          <w:r w:rsidRPr="003154BE">
            <w:rPr>
              <w:rFonts w:ascii="Arial" w:hAnsi="Arial" w:cs="Arial"/>
            </w:rPr>
            <w:fldChar w:fldCharType="separate"/>
          </w:r>
          <w:r w:rsidRPr="003154BE">
            <w:rPr>
              <w:rFonts w:ascii="Arial" w:hAnsi="Arial" w:cs="Arial"/>
              <w:noProof/>
            </w:rPr>
            <w:t>1</w:t>
          </w:r>
          <w:r w:rsidRPr="003154BE">
            <w:rPr>
              <w:rFonts w:ascii="Arial" w:hAnsi="Arial" w:cs="Arial"/>
            </w:rPr>
            <w:fldChar w:fldCharType="end"/>
          </w:r>
          <w:r w:rsidRPr="003154BE">
            <w:rPr>
              <w:rFonts w:ascii="Arial" w:hAnsi="Arial" w:cs="Arial"/>
            </w:rPr>
            <w:t xml:space="preserve"> of </w:t>
          </w:r>
          <w:r w:rsidRPr="003154BE">
            <w:rPr>
              <w:rFonts w:ascii="Arial" w:hAnsi="Arial" w:cs="Arial"/>
            </w:rPr>
            <w:fldChar w:fldCharType="begin"/>
          </w:r>
          <w:r w:rsidRPr="003154BE">
            <w:rPr>
              <w:rFonts w:ascii="Arial" w:hAnsi="Arial" w:cs="Arial"/>
              <w:noProof/>
            </w:rPr>
            <w:instrText xml:space="preserve"> NUMPAGES </w:instrText>
          </w:r>
          <w:r w:rsidRPr="003154BE">
            <w:rPr>
              <w:rFonts w:ascii="Arial" w:hAnsi="Arial" w:cs="Arial"/>
            </w:rPr>
            <w:fldChar w:fldCharType="separate"/>
          </w:r>
          <w:r w:rsidRPr="003154BE">
            <w:rPr>
              <w:rFonts w:ascii="Arial" w:hAnsi="Arial" w:cs="Arial"/>
              <w:noProof/>
            </w:rPr>
            <w:t>6</w:t>
          </w:r>
          <w:r w:rsidRPr="003154BE">
            <w:rPr>
              <w:rFonts w:ascii="Arial" w:hAnsi="Arial" w:cs="Arial"/>
            </w:rPr>
            <w:fldChar w:fldCharType="end"/>
          </w:r>
        </w:p>
      </w:tc>
    </w:tr>
  </w:tbl>
  <w:p w14:paraId="0F913EFD" w14:textId="77777777" w:rsidR="005C1417" w:rsidRPr="00935A4A" w:rsidRDefault="005C141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8A81C5"/>
    <w:multiLevelType w:val="hybridMultilevel"/>
    <w:tmpl w:val="011286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6C2721"/>
    <w:multiLevelType w:val="hybridMultilevel"/>
    <w:tmpl w:val="D202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B27E7"/>
    <w:multiLevelType w:val="hybridMultilevel"/>
    <w:tmpl w:val="119AC210"/>
    <w:lvl w:ilvl="0" w:tplc="333879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37B4C"/>
    <w:multiLevelType w:val="hybridMultilevel"/>
    <w:tmpl w:val="AE14B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BF1F46"/>
    <w:multiLevelType w:val="hybridMultilevel"/>
    <w:tmpl w:val="DD0EDC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33329"/>
    <w:multiLevelType w:val="hybridMultilevel"/>
    <w:tmpl w:val="C804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31065"/>
    <w:multiLevelType w:val="hybridMultilevel"/>
    <w:tmpl w:val="6C34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3061E"/>
    <w:multiLevelType w:val="hybridMultilevel"/>
    <w:tmpl w:val="B05C3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2D6856"/>
    <w:multiLevelType w:val="hybridMultilevel"/>
    <w:tmpl w:val="DA301232"/>
    <w:lvl w:ilvl="0" w:tplc="27C4DF0E">
      <w:numFmt w:val="bullet"/>
      <w:lvlText w:val="•"/>
      <w:lvlJc w:val="left"/>
      <w:pPr>
        <w:ind w:left="1080" w:hanging="720"/>
      </w:pPr>
      <w:rPr>
        <w:rFonts w:ascii="Calibri" w:eastAsia="Calibri" w:hAnsi="Calibri" w:cs="Times New Roman" w:hint="default"/>
      </w:rPr>
    </w:lvl>
    <w:lvl w:ilvl="1" w:tplc="835006A2">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A56A4"/>
    <w:multiLevelType w:val="hybridMultilevel"/>
    <w:tmpl w:val="D0085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014C9"/>
    <w:multiLevelType w:val="hybridMultilevel"/>
    <w:tmpl w:val="957E8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582B40"/>
    <w:multiLevelType w:val="hybridMultilevel"/>
    <w:tmpl w:val="E51AD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8900DF"/>
    <w:multiLevelType w:val="hybridMultilevel"/>
    <w:tmpl w:val="2CAC15B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C429A"/>
    <w:multiLevelType w:val="hybridMultilevel"/>
    <w:tmpl w:val="98E89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7"/>
  </w:num>
  <w:num w:numId="6">
    <w:abstractNumId w:val="6"/>
  </w:num>
  <w:num w:numId="7">
    <w:abstractNumId w:val="13"/>
  </w:num>
  <w:num w:numId="8">
    <w:abstractNumId w:val="9"/>
  </w:num>
  <w:num w:numId="9">
    <w:abstractNumId w:val="5"/>
  </w:num>
  <w:num w:numId="10">
    <w:abstractNumId w:val="4"/>
  </w:num>
  <w:num w:numId="11">
    <w:abstractNumId w:val="12"/>
  </w:num>
  <w:num w:numId="12">
    <w:abstractNumId w:val="14"/>
  </w:num>
  <w:num w:numId="13">
    <w:abstractNumId w:val="10"/>
  </w:num>
  <w:num w:numId="14">
    <w:abstractNumId w:val="15"/>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5B"/>
    <w:rsid w:val="000029CE"/>
    <w:rsid w:val="00040CD0"/>
    <w:rsid w:val="00045DA2"/>
    <w:rsid w:val="000470D8"/>
    <w:rsid w:val="00053F8D"/>
    <w:rsid w:val="00064C9D"/>
    <w:rsid w:val="000A184B"/>
    <w:rsid w:val="000A62D7"/>
    <w:rsid w:val="000C031E"/>
    <w:rsid w:val="000C05CD"/>
    <w:rsid w:val="000E0742"/>
    <w:rsid w:val="000E08B8"/>
    <w:rsid w:val="000E0F5B"/>
    <w:rsid w:val="000E28DD"/>
    <w:rsid w:val="000E73DE"/>
    <w:rsid w:val="000F1E1F"/>
    <w:rsid w:val="000F45FA"/>
    <w:rsid w:val="000F77A0"/>
    <w:rsid w:val="00106C1D"/>
    <w:rsid w:val="00122A4D"/>
    <w:rsid w:val="001276C8"/>
    <w:rsid w:val="0014199C"/>
    <w:rsid w:val="00143299"/>
    <w:rsid w:val="00147FAD"/>
    <w:rsid w:val="001533DA"/>
    <w:rsid w:val="00161A91"/>
    <w:rsid w:val="0017250A"/>
    <w:rsid w:val="00177BC9"/>
    <w:rsid w:val="00190FEF"/>
    <w:rsid w:val="001A42D7"/>
    <w:rsid w:val="001B56EF"/>
    <w:rsid w:val="001B7F46"/>
    <w:rsid w:val="001C019A"/>
    <w:rsid w:val="001C42F6"/>
    <w:rsid w:val="001D0FDA"/>
    <w:rsid w:val="001E039C"/>
    <w:rsid w:val="001E09CE"/>
    <w:rsid w:val="001F130A"/>
    <w:rsid w:val="001F1AB4"/>
    <w:rsid w:val="001F4C2B"/>
    <w:rsid w:val="001F7319"/>
    <w:rsid w:val="00217C90"/>
    <w:rsid w:val="002227A4"/>
    <w:rsid w:val="00227552"/>
    <w:rsid w:val="00231B96"/>
    <w:rsid w:val="002429B6"/>
    <w:rsid w:val="00242E1E"/>
    <w:rsid w:val="002474E2"/>
    <w:rsid w:val="002531F6"/>
    <w:rsid w:val="00275AB8"/>
    <w:rsid w:val="00277BE5"/>
    <w:rsid w:val="00277E8B"/>
    <w:rsid w:val="0028260F"/>
    <w:rsid w:val="002834FE"/>
    <w:rsid w:val="00285DE8"/>
    <w:rsid w:val="002864B8"/>
    <w:rsid w:val="0029131C"/>
    <w:rsid w:val="002921D0"/>
    <w:rsid w:val="002A42EC"/>
    <w:rsid w:val="002A77D7"/>
    <w:rsid w:val="002B4CA1"/>
    <w:rsid w:val="002C0DE1"/>
    <w:rsid w:val="002C26AA"/>
    <w:rsid w:val="002D376F"/>
    <w:rsid w:val="002E2879"/>
    <w:rsid w:val="002E31AE"/>
    <w:rsid w:val="002F1E15"/>
    <w:rsid w:val="002F464F"/>
    <w:rsid w:val="0030469D"/>
    <w:rsid w:val="00307F30"/>
    <w:rsid w:val="003145D9"/>
    <w:rsid w:val="003154BE"/>
    <w:rsid w:val="00316C48"/>
    <w:rsid w:val="003171E6"/>
    <w:rsid w:val="00331201"/>
    <w:rsid w:val="003457A2"/>
    <w:rsid w:val="003462CD"/>
    <w:rsid w:val="00354452"/>
    <w:rsid w:val="003544AC"/>
    <w:rsid w:val="00357A00"/>
    <w:rsid w:val="00361704"/>
    <w:rsid w:val="00363A9B"/>
    <w:rsid w:val="00372466"/>
    <w:rsid w:val="00385E17"/>
    <w:rsid w:val="003B1909"/>
    <w:rsid w:val="003B27E1"/>
    <w:rsid w:val="003B3FC5"/>
    <w:rsid w:val="003C2504"/>
    <w:rsid w:val="003C2597"/>
    <w:rsid w:val="003C57BB"/>
    <w:rsid w:val="003C5818"/>
    <w:rsid w:val="003C71D2"/>
    <w:rsid w:val="003D3565"/>
    <w:rsid w:val="003F599D"/>
    <w:rsid w:val="003F5DB8"/>
    <w:rsid w:val="003F5F19"/>
    <w:rsid w:val="00400FA6"/>
    <w:rsid w:val="00411398"/>
    <w:rsid w:val="00412B32"/>
    <w:rsid w:val="00412E1D"/>
    <w:rsid w:val="00414730"/>
    <w:rsid w:val="00423655"/>
    <w:rsid w:val="00441B29"/>
    <w:rsid w:val="00446817"/>
    <w:rsid w:val="004474CB"/>
    <w:rsid w:val="00451657"/>
    <w:rsid w:val="004553EF"/>
    <w:rsid w:val="004605E3"/>
    <w:rsid w:val="00460785"/>
    <w:rsid w:val="004B26E7"/>
    <w:rsid w:val="004B633D"/>
    <w:rsid w:val="004C6FFC"/>
    <w:rsid w:val="004D5D01"/>
    <w:rsid w:val="004D612C"/>
    <w:rsid w:val="004E1167"/>
    <w:rsid w:val="004E4C67"/>
    <w:rsid w:val="00531335"/>
    <w:rsid w:val="00532B04"/>
    <w:rsid w:val="005346BE"/>
    <w:rsid w:val="00543C67"/>
    <w:rsid w:val="00546561"/>
    <w:rsid w:val="00555F0A"/>
    <w:rsid w:val="00560566"/>
    <w:rsid w:val="0056070C"/>
    <w:rsid w:val="005632E9"/>
    <w:rsid w:val="005646B5"/>
    <w:rsid w:val="00572C7A"/>
    <w:rsid w:val="00574878"/>
    <w:rsid w:val="0057764C"/>
    <w:rsid w:val="00586305"/>
    <w:rsid w:val="005915B9"/>
    <w:rsid w:val="005A2CC4"/>
    <w:rsid w:val="005A74FA"/>
    <w:rsid w:val="005C1417"/>
    <w:rsid w:val="005C4B35"/>
    <w:rsid w:val="005E1B15"/>
    <w:rsid w:val="005E2367"/>
    <w:rsid w:val="005F164A"/>
    <w:rsid w:val="0060265E"/>
    <w:rsid w:val="006041CD"/>
    <w:rsid w:val="0060713E"/>
    <w:rsid w:val="0062666C"/>
    <w:rsid w:val="00626E2C"/>
    <w:rsid w:val="00627E06"/>
    <w:rsid w:val="00631FA1"/>
    <w:rsid w:val="00632529"/>
    <w:rsid w:val="00642744"/>
    <w:rsid w:val="006525C2"/>
    <w:rsid w:val="00655555"/>
    <w:rsid w:val="00674DB8"/>
    <w:rsid w:val="0068099D"/>
    <w:rsid w:val="00681761"/>
    <w:rsid w:val="006877B3"/>
    <w:rsid w:val="00687DC8"/>
    <w:rsid w:val="006974E3"/>
    <w:rsid w:val="006B1438"/>
    <w:rsid w:val="006B6F82"/>
    <w:rsid w:val="006C3319"/>
    <w:rsid w:val="006D71E6"/>
    <w:rsid w:val="007000F9"/>
    <w:rsid w:val="00705901"/>
    <w:rsid w:val="00710DD1"/>
    <w:rsid w:val="00713AE1"/>
    <w:rsid w:val="00716890"/>
    <w:rsid w:val="00717153"/>
    <w:rsid w:val="0073669C"/>
    <w:rsid w:val="007413ED"/>
    <w:rsid w:val="00753E60"/>
    <w:rsid w:val="007604FA"/>
    <w:rsid w:val="00763B8C"/>
    <w:rsid w:val="00776E4B"/>
    <w:rsid w:val="007A2926"/>
    <w:rsid w:val="007A5DFD"/>
    <w:rsid w:val="007B3E47"/>
    <w:rsid w:val="007E5870"/>
    <w:rsid w:val="007F085E"/>
    <w:rsid w:val="00803B02"/>
    <w:rsid w:val="00812549"/>
    <w:rsid w:val="0082110D"/>
    <w:rsid w:val="0082552B"/>
    <w:rsid w:val="00834298"/>
    <w:rsid w:val="00836BBE"/>
    <w:rsid w:val="00866770"/>
    <w:rsid w:val="00881016"/>
    <w:rsid w:val="008838BD"/>
    <w:rsid w:val="008853DE"/>
    <w:rsid w:val="00894BD3"/>
    <w:rsid w:val="00896AB1"/>
    <w:rsid w:val="008B5DCD"/>
    <w:rsid w:val="008B792C"/>
    <w:rsid w:val="008D0A1B"/>
    <w:rsid w:val="008D1712"/>
    <w:rsid w:val="008D25F6"/>
    <w:rsid w:val="008D3498"/>
    <w:rsid w:val="008E70BE"/>
    <w:rsid w:val="008F3C22"/>
    <w:rsid w:val="008F67C2"/>
    <w:rsid w:val="00905DAD"/>
    <w:rsid w:val="00907BBB"/>
    <w:rsid w:val="00912FE2"/>
    <w:rsid w:val="0091519E"/>
    <w:rsid w:val="00925B35"/>
    <w:rsid w:val="0093474B"/>
    <w:rsid w:val="00934B17"/>
    <w:rsid w:val="00935A4A"/>
    <w:rsid w:val="00936886"/>
    <w:rsid w:val="009401F0"/>
    <w:rsid w:val="00944E31"/>
    <w:rsid w:val="00945D72"/>
    <w:rsid w:val="00955BB4"/>
    <w:rsid w:val="009650B2"/>
    <w:rsid w:val="00966196"/>
    <w:rsid w:val="00977F96"/>
    <w:rsid w:val="00990512"/>
    <w:rsid w:val="0099547C"/>
    <w:rsid w:val="00997A2B"/>
    <w:rsid w:val="009A0CF4"/>
    <w:rsid w:val="009B01B9"/>
    <w:rsid w:val="009B02A6"/>
    <w:rsid w:val="009C2344"/>
    <w:rsid w:val="009D4D5D"/>
    <w:rsid w:val="009D7334"/>
    <w:rsid w:val="009E1BA7"/>
    <w:rsid w:val="009F30FB"/>
    <w:rsid w:val="009F336F"/>
    <w:rsid w:val="009F5AA0"/>
    <w:rsid w:val="00A13283"/>
    <w:rsid w:val="00A15319"/>
    <w:rsid w:val="00A203E7"/>
    <w:rsid w:val="00A30606"/>
    <w:rsid w:val="00A32066"/>
    <w:rsid w:val="00A329C0"/>
    <w:rsid w:val="00A6297B"/>
    <w:rsid w:val="00A70D88"/>
    <w:rsid w:val="00A714D5"/>
    <w:rsid w:val="00A765C7"/>
    <w:rsid w:val="00A76CD9"/>
    <w:rsid w:val="00A778BD"/>
    <w:rsid w:val="00A85E95"/>
    <w:rsid w:val="00A93C96"/>
    <w:rsid w:val="00A9472B"/>
    <w:rsid w:val="00AA205F"/>
    <w:rsid w:val="00AA3839"/>
    <w:rsid w:val="00AB236F"/>
    <w:rsid w:val="00AB5597"/>
    <w:rsid w:val="00AB5750"/>
    <w:rsid w:val="00AC07EB"/>
    <w:rsid w:val="00AD0989"/>
    <w:rsid w:val="00AD2C81"/>
    <w:rsid w:val="00AD7BC7"/>
    <w:rsid w:val="00AE4044"/>
    <w:rsid w:val="00AE7058"/>
    <w:rsid w:val="00AF3CE4"/>
    <w:rsid w:val="00B0344E"/>
    <w:rsid w:val="00B049DB"/>
    <w:rsid w:val="00B05B68"/>
    <w:rsid w:val="00B10B1E"/>
    <w:rsid w:val="00B13E3E"/>
    <w:rsid w:val="00B1547F"/>
    <w:rsid w:val="00B25934"/>
    <w:rsid w:val="00B33FA5"/>
    <w:rsid w:val="00B34589"/>
    <w:rsid w:val="00B51B45"/>
    <w:rsid w:val="00B532EF"/>
    <w:rsid w:val="00B54066"/>
    <w:rsid w:val="00B61E1B"/>
    <w:rsid w:val="00B62034"/>
    <w:rsid w:val="00B674C6"/>
    <w:rsid w:val="00B90C19"/>
    <w:rsid w:val="00B9209A"/>
    <w:rsid w:val="00BA0966"/>
    <w:rsid w:val="00BB1691"/>
    <w:rsid w:val="00BB2226"/>
    <w:rsid w:val="00BB6AE3"/>
    <w:rsid w:val="00BE29B7"/>
    <w:rsid w:val="00BE39F1"/>
    <w:rsid w:val="00BF4B26"/>
    <w:rsid w:val="00C10C29"/>
    <w:rsid w:val="00C169E5"/>
    <w:rsid w:val="00C33F70"/>
    <w:rsid w:val="00C348CA"/>
    <w:rsid w:val="00C37888"/>
    <w:rsid w:val="00C37CA4"/>
    <w:rsid w:val="00C45589"/>
    <w:rsid w:val="00C475CD"/>
    <w:rsid w:val="00C53ED0"/>
    <w:rsid w:val="00C54C92"/>
    <w:rsid w:val="00C60CE2"/>
    <w:rsid w:val="00C61C3C"/>
    <w:rsid w:val="00C6269E"/>
    <w:rsid w:val="00C62BA0"/>
    <w:rsid w:val="00C67F08"/>
    <w:rsid w:val="00C71106"/>
    <w:rsid w:val="00C934E4"/>
    <w:rsid w:val="00C972BA"/>
    <w:rsid w:val="00CA0126"/>
    <w:rsid w:val="00CB2EB0"/>
    <w:rsid w:val="00CB6044"/>
    <w:rsid w:val="00CC1D08"/>
    <w:rsid w:val="00CC33FB"/>
    <w:rsid w:val="00CD11A2"/>
    <w:rsid w:val="00CD4BE6"/>
    <w:rsid w:val="00CD7098"/>
    <w:rsid w:val="00CE5015"/>
    <w:rsid w:val="00CF6379"/>
    <w:rsid w:val="00D13A01"/>
    <w:rsid w:val="00D175A7"/>
    <w:rsid w:val="00D40753"/>
    <w:rsid w:val="00D63668"/>
    <w:rsid w:val="00D71B5A"/>
    <w:rsid w:val="00D73961"/>
    <w:rsid w:val="00D923F7"/>
    <w:rsid w:val="00DA7FD4"/>
    <w:rsid w:val="00DB16D2"/>
    <w:rsid w:val="00DB18ED"/>
    <w:rsid w:val="00DB2713"/>
    <w:rsid w:val="00DB3FF8"/>
    <w:rsid w:val="00DB641E"/>
    <w:rsid w:val="00DC11DC"/>
    <w:rsid w:val="00DC687A"/>
    <w:rsid w:val="00DD2887"/>
    <w:rsid w:val="00DD59E4"/>
    <w:rsid w:val="00DF025C"/>
    <w:rsid w:val="00DF1106"/>
    <w:rsid w:val="00DF51D3"/>
    <w:rsid w:val="00DF5BF8"/>
    <w:rsid w:val="00DF6950"/>
    <w:rsid w:val="00E00FE3"/>
    <w:rsid w:val="00E12C39"/>
    <w:rsid w:val="00E12DA3"/>
    <w:rsid w:val="00E17F19"/>
    <w:rsid w:val="00E21028"/>
    <w:rsid w:val="00E21899"/>
    <w:rsid w:val="00E31369"/>
    <w:rsid w:val="00E45893"/>
    <w:rsid w:val="00E47630"/>
    <w:rsid w:val="00E56BCE"/>
    <w:rsid w:val="00E62D8C"/>
    <w:rsid w:val="00E67A78"/>
    <w:rsid w:val="00E91FCA"/>
    <w:rsid w:val="00EB43C7"/>
    <w:rsid w:val="00EB7E78"/>
    <w:rsid w:val="00EC4638"/>
    <w:rsid w:val="00EC6455"/>
    <w:rsid w:val="00ED580B"/>
    <w:rsid w:val="00EE4DC4"/>
    <w:rsid w:val="00EF6BF5"/>
    <w:rsid w:val="00F06282"/>
    <w:rsid w:val="00F20DF0"/>
    <w:rsid w:val="00F2691D"/>
    <w:rsid w:val="00F335CA"/>
    <w:rsid w:val="00F33604"/>
    <w:rsid w:val="00F343CC"/>
    <w:rsid w:val="00F37D9E"/>
    <w:rsid w:val="00F53AED"/>
    <w:rsid w:val="00F7527C"/>
    <w:rsid w:val="00F75F82"/>
    <w:rsid w:val="00F76BB8"/>
    <w:rsid w:val="00F82CCC"/>
    <w:rsid w:val="00F85B59"/>
    <w:rsid w:val="00F90A8C"/>
    <w:rsid w:val="00FA6C78"/>
    <w:rsid w:val="00FC4121"/>
    <w:rsid w:val="00FD35C2"/>
    <w:rsid w:val="00FE7CDF"/>
    <w:rsid w:val="00FF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B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1AE"/>
    <w:rPr>
      <w:rFonts w:ascii="Arial"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F5B"/>
    <w:pPr>
      <w:tabs>
        <w:tab w:val="center" w:pos="4320"/>
        <w:tab w:val="right" w:pos="8640"/>
      </w:tabs>
    </w:pPr>
  </w:style>
  <w:style w:type="paragraph" w:styleId="Footer">
    <w:name w:val="footer"/>
    <w:basedOn w:val="Normal"/>
    <w:rsid w:val="000E0F5B"/>
    <w:pPr>
      <w:tabs>
        <w:tab w:val="center" w:pos="4320"/>
        <w:tab w:val="right" w:pos="8640"/>
      </w:tabs>
    </w:pPr>
  </w:style>
  <w:style w:type="character" w:customStyle="1" w:styleId="SOPLeader">
    <w:name w:val="SOP Leader"/>
    <w:rsid w:val="000E0F5B"/>
    <w:rPr>
      <w:rFonts w:ascii="Calibri" w:hAnsi="Calibri"/>
      <w:b/>
      <w:sz w:val="24"/>
    </w:rPr>
  </w:style>
  <w:style w:type="paragraph" w:customStyle="1" w:styleId="SOPName">
    <w:name w:val="SOP Name"/>
    <w:basedOn w:val="Normal"/>
    <w:rsid w:val="000E0F5B"/>
    <w:rPr>
      <w:rFonts w:ascii="Calibri" w:hAnsi="Calibri" w:cs="Tahoma"/>
      <w:szCs w:val="20"/>
    </w:rPr>
  </w:style>
  <w:style w:type="paragraph" w:customStyle="1" w:styleId="SOPTableHeader">
    <w:name w:val="SOP Table Header"/>
    <w:basedOn w:val="Normal"/>
    <w:rsid w:val="000E0F5B"/>
    <w:pPr>
      <w:jc w:val="center"/>
    </w:pPr>
    <w:rPr>
      <w:rFonts w:ascii="Calibri" w:hAnsi="Calibri" w:cs="Tahoma"/>
      <w:sz w:val="20"/>
      <w:szCs w:val="20"/>
    </w:rPr>
  </w:style>
  <w:style w:type="paragraph" w:customStyle="1" w:styleId="SOPTableEntry">
    <w:name w:val="SOP Table Entry"/>
    <w:basedOn w:val="SOPTableHeader"/>
    <w:rsid w:val="000E0F5B"/>
    <w:rPr>
      <w:sz w:val="18"/>
    </w:rPr>
  </w:style>
  <w:style w:type="table" w:styleId="TableGrid">
    <w:name w:val="Table Grid"/>
    <w:basedOn w:val="TableNormal"/>
    <w:rsid w:val="000E0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Footer">
    <w:name w:val="Checklist Footer"/>
    <w:basedOn w:val="Normal"/>
    <w:rsid w:val="001C42F6"/>
    <w:pPr>
      <w:jc w:val="center"/>
    </w:pPr>
    <w:rPr>
      <w:rFonts w:ascii="Arial Narrow" w:hAnsi="Arial Narrow"/>
    </w:rPr>
  </w:style>
  <w:style w:type="paragraph" w:customStyle="1" w:styleId="SOPFooter">
    <w:name w:val="SOP Footer"/>
    <w:basedOn w:val="Normal"/>
    <w:rsid w:val="009B01B9"/>
    <w:pPr>
      <w:jc w:val="center"/>
    </w:pPr>
    <w:rPr>
      <w:rFonts w:cs="Tahoma"/>
      <w:szCs w:val="20"/>
    </w:rPr>
  </w:style>
  <w:style w:type="character" w:styleId="Hyperlink">
    <w:name w:val="Hyperlink"/>
    <w:semiHidden/>
    <w:rsid w:val="001E09CE"/>
    <w:rPr>
      <w:color w:val="0000FF"/>
      <w:u w:val="single"/>
    </w:rPr>
  </w:style>
  <w:style w:type="paragraph" w:styleId="ListParagraph">
    <w:name w:val="List Paragraph"/>
    <w:basedOn w:val="Normal"/>
    <w:uiPriority w:val="34"/>
    <w:qFormat/>
    <w:rsid w:val="002227A4"/>
    <w:pPr>
      <w:ind w:left="720"/>
      <w:contextualSpacing/>
    </w:pPr>
    <w:rPr>
      <w:rFonts w:ascii="Calibri" w:eastAsia="Calibri" w:hAnsi="Calibri"/>
      <w:sz w:val="22"/>
      <w:szCs w:val="22"/>
    </w:rPr>
  </w:style>
  <w:style w:type="paragraph" w:styleId="FootnoteText">
    <w:name w:val="footnote text"/>
    <w:basedOn w:val="Normal"/>
    <w:link w:val="FootnoteTextChar"/>
    <w:rsid w:val="002B4CA1"/>
    <w:rPr>
      <w:sz w:val="20"/>
      <w:szCs w:val="20"/>
    </w:rPr>
  </w:style>
  <w:style w:type="character" w:customStyle="1" w:styleId="FootnoteTextChar">
    <w:name w:val="Footnote Text Char"/>
    <w:basedOn w:val="DefaultParagraphFont"/>
    <w:link w:val="FootnoteText"/>
    <w:rsid w:val="002B4CA1"/>
  </w:style>
  <w:style w:type="character" w:styleId="FootnoteReference">
    <w:name w:val="footnote reference"/>
    <w:rsid w:val="002B4CA1"/>
    <w:rPr>
      <w:vertAlign w:val="superscript"/>
    </w:rPr>
  </w:style>
  <w:style w:type="paragraph" w:styleId="BalloonText">
    <w:name w:val="Balloon Text"/>
    <w:basedOn w:val="Normal"/>
    <w:link w:val="BalloonTextChar"/>
    <w:rsid w:val="005A74FA"/>
    <w:rPr>
      <w:rFonts w:ascii="Tahoma" w:hAnsi="Tahoma" w:cs="Tahoma"/>
      <w:sz w:val="16"/>
      <w:szCs w:val="16"/>
    </w:rPr>
  </w:style>
  <w:style w:type="character" w:customStyle="1" w:styleId="BalloonTextChar">
    <w:name w:val="Balloon Text Char"/>
    <w:link w:val="BalloonText"/>
    <w:rsid w:val="005A74FA"/>
    <w:rPr>
      <w:rFonts w:ascii="Tahoma" w:hAnsi="Tahoma" w:cs="Tahoma"/>
      <w:sz w:val="16"/>
      <w:szCs w:val="16"/>
    </w:rPr>
  </w:style>
  <w:style w:type="paragraph" w:customStyle="1" w:styleId="Default">
    <w:name w:val="Default"/>
    <w:rsid w:val="00C53ED0"/>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3C2504"/>
    <w:rPr>
      <w:sz w:val="16"/>
      <w:szCs w:val="16"/>
    </w:rPr>
  </w:style>
  <w:style w:type="paragraph" w:styleId="CommentText">
    <w:name w:val="annotation text"/>
    <w:basedOn w:val="Normal"/>
    <w:link w:val="CommentTextChar"/>
    <w:semiHidden/>
    <w:unhideWhenUsed/>
    <w:rsid w:val="003C2504"/>
    <w:rPr>
      <w:sz w:val="20"/>
      <w:szCs w:val="20"/>
    </w:rPr>
  </w:style>
  <w:style w:type="character" w:customStyle="1" w:styleId="CommentTextChar">
    <w:name w:val="Comment Text Char"/>
    <w:basedOn w:val="DefaultParagraphFont"/>
    <w:link w:val="CommentText"/>
    <w:semiHidden/>
    <w:rsid w:val="003C2504"/>
  </w:style>
  <w:style w:type="paragraph" w:styleId="CommentSubject">
    <w:name w:val="annotation subject"/>
    <w:basedOn w:val="CommentText"/>
    <w:next w:val="CommentText"/>
    <w:link w:val="CommentSubjectChar"/>
    <w:semiHidden/>
    <w:unhideWhenUsed/>
    <w:rsid w:val="003C2504"/>
    <w:rPr>
      <w:b/>
      <w:bCs/>
    </w:rPr>
  </w:style>
  <w:style w:type="character" w:customStyle="1" w:styleId="CommentSubjectChar">
    <w:name w:val="Comment Subject Char"/>
    <w:basedOn w:val="CommentTextChar"/>
    <w:link w:val="CommentSubject"/>
    <w:semiHidden/>
    <w:rsid w:val="003C2504"/>
    <w:rPr>
      <w:b/>
      <w:bCs/>
    </w:rPr>
  </w:style>
  <w:style w:type="paragraph" w:styleId="Revision">
    <w:name w:val="Revision"/>
    <w:hidden/>
    <w:uiPriority w:val="99"/>
    <w:semiHidden/>
    <w:rsid w:val="006525C2"/>
    <w:rPr>
      <w:sz w:val="24"/>
      <w:szCs w:val="24"/>
    </w:rPr>
  </w:style>
  <w:style w:type="paragraph" w:styleId="EndnoteText">
    <w:name w:val="endnote text"/>
    <w:basedOn w:val="Normal"/>
    <w:link w:val="EndnoteTextChar"/>
    <w:semiHidden/>
    <w:unhideWhenUsed/>
    <w:rsid w:val="005915B9"/>
    <w:rPr>
      <w:sz w:val="20"/>
      <w:szCs w:val="20"/>
    </w:rPr>
  </w:style>
  <w:style w:type="character" w:customStyle="1" w:styleId="EndnoteTextChar">
    <w:name w:val="Endnote Text Char"/>
    <w:basedOn w:val="DefaultParagraphFont"/>
    <w:link w:val="EndnoteText"/>
    <w:semiHidden/>
    <w:rsid w:val="005915B9"/>
  </w:style>
  <w:style w:type="character" w:styleId="EndnoteReference">
    <w:name w:val="endnote reference"/>
    <w:basedOn w:val="DefaultParagraphFont"/>
    <w:semiHidden/>
    <w:unhideWhenUsed/>
    <w:rsid w:val="00591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19017">
      <w:bodyDiv w:val="1"/>
      <w:marLeft w:val="0"/>
      <w:marRight w:val="0"/>
      <w:marTop w:val="0"/>
      <w:marBottom w:val="0"/>
      <w:divBdr>
        <w:top w:val="none" w:sz="0" w:space="0" w:color="auto"/>
        <w:left w:val="none" w:sz="0" w:space="0" w:color="auto"/>
        <w:bottom w:val="none" w:sz="0" w:space="0" w:color="auto"/>
        <w:right w:val="none" w:sz="0" w:space="0" w:color="auto"/>
      </w:divBdr>
    </w:div>
    <w:div w:id="333386477">
      <w:bodyDiv w:val="1"/>
      <w:marLeft w:val="0"/>
      <w:marRight w:val="0"/>
      <w:marTop w:val="0"/>
      <w:marBottom w:val="0"/>
      <w:divBdr>
        <w:top w:val="none" w:sz="0" w:space="0" w:color="auto"/>
        <w:left w:val="none" w:sz="0" w:space="0" w:color="auto"/>
        <w:bottom w:val="none" w:sz="0" w:space="0" w:color="auto"/>
        <w:right w:val="none" w:sz="0" w:space="0" w:color="auto"/>
      </w:divBdr>
    </w:div>
    <w:div w:id="546068898">
      <w:bodyDiv w:val="1"/>
      <w:marLeft w:val="0"/>
      <w:marRight w:val="0"/>
      <w:marTop w:val="0"/>
      <w:marBottom w:val="0"/>
      <w:divBdr>
        <w:top w:val="none" w:sz="0" w:space="0" w:color="auto"/>
        <w:left w:val="none" w:sz="0" w:space="0" w:color="auto"/>
        <w:bottom w:val="none" w:sz="0" w:space="0" w:color="auto"/>
        <w:right w:val="none" w:sz="0" w:space="0" w:color="auto"/>
      </w:divBdr>
    </w:div>
    <w:div w:id="788012520">
      <w:bodyDiv w:val="1"/>
      <w:marLeft w:val="0"/>
      <w:marRight w:val="0"/>
      <w:marTop w:val="0"/>
      <w:marBottom w:val="0"/>
      <w:divBdr>
        <w:top w:val="none" w:sz="0" w:space="0" w:color="auto"/>
        <w:left w:val="none" w:sz="0" w:space="0" w:color="auto"/>
        <w:bottom w:val="none" w:sz="0" w:space="0" w:color="auto"/>
        <w:right w:val="none" w:sz="0" w:space="0" w:color="auto"/>
      </w:divBdr>
    </w:div>
    <w:div w:id="887913956">
      <w:bodyDiv w:val="1"/>
      <w:marLeft w:val="0"/>
      <w:marRight w:val="0"/>
      <w:marTop w:val="0"/>
      <w:marBottom w:val="0"/>
      <w:divBdr>
        <w:top w:val="none" w:sz="0" w:space="0" w:color="auto"/>
        <w:left w:val="none" w:sz="0" w:space="0" w:color="auto"/>
        <w:bottom w:val="none" w:sz="0" w:space="0" w:color="auto"/>
        <w:right w:val="none" w:sz="0" w:space="0" w:color="auto"/>
      </w:divBdr>
    </w:div>
    <w:div w:id="9788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Definition name="AD_HOC" displayName="AD_HOC" id="23dd56c2-1420-40a7-b8d7-514bd3d89ad8" isdomainofvalue="False" dataSourceId="f57965ef-9942-48ae-9198-f17c9fb62e3d"/>
</file>

<file path=customXml/item10.xml><?xml version="1.0" encoding="utf-8"?>
<VariableList UniqueId="23dd56c2-1420-40a7-b8d7-514bd3d89ad8" Name="AD_HOC" ContentType="XML" MajorVersion="0" MinorVersion="1" isLocalCopy="False" IsBaseObject="False" DataSourceId="f57965ef-9942-48ae-9198-f17c9fb62e3d" DataSourceMajorVersion="0" DataSourceMinorVersion="1"/>
</file>

<file path=customXml/item11.xml><?xml version="1.0" encoding="utf-8"?>
<AllExternalAdhocVariableMappings/>
</file>

<file path=customXml/item12.xml><?xml version="1.0" encoding="utf-8"?>
<VariableListDefinition name="Computed" displayName="Computed" id="fece9d67-42de-4d90-b1fc-a1eb34ba3d0a" isdomainofvalue="False" dataSourceId="0d31177b-1f8b-407b-8563-1c68ba674b46"/>
</file>

<file path=customXml/item13.xml><?xml version="1.0" encoding="utf-8"?>
<VariableUsageMapping/>
</file>

<file path=customXml/item14.xml><?xml version="1.0" encoding="utf-8"?>
<DocPartTree/>
</file>

<file path=customXml/item15.xml><?xml version="1.0" encoding="utf-8"?>
<AllMetadata/>
</file>

<file path=customXml/item16.xml><?xml version="1.0" encoding="utf-8"?>
<DataSourceInfo>
  <Id>0d31177b-1f8b-407b-8563-1c68ba674b46</Id>
  <MajorVersion>0</MajorVersion>
  <MinorVersion>1</MinorVersion>
  <DataSourceType>Expression</DataSourceType>
  <Name>Computed</Name>
  <Description/>
  <Filter/>
  <DataFields/>
</DataSourceInfo>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DataSourceMapping>
  <Id>3f5bf6ea-1b7e-4157-83c1-00a66c6e6dff</Id>
  <Name>EXPRESSION_VARIABLE_MAPPING</Name>
  <TargetDataSource>0d31177b-1f8b-407b-8563-1c68ba674b46</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9.xml><?xml version="1.0" encoding="utf-8"?>
<SourceDataModel Name="Computed" TargetDataSourceId="0d31177b-1f8b-407b-8563-1c68ba674b46"/>
</file>

<file path=customXml/item2.xml><?xml version="1.0" encoding="utf-8"?>
<DataSourceInfo>
  <Id>f57965ef-9942-48ae-9198-f17c9fb62e3d</Id>
  <MajorVersion>0</MajorVersion>
  <MinorVersion>1</MinorVersion>
  <DataSourceType>Ad_Hoc</DataSourceType>
  <Name>AD_HOC</Name>
  <Description/>
  <Filter/>
  <DataFields/>
</DataSourceInfo>
</file>

<file path=customXml/item20.xml><?xml version="1.0" encoding="utf-8"?>
<DataSourceInfo>
  <Id>c5947b4e-b255-4dc0-b048-d2b9578b0431</Id>
  <MajorVersion>0</MajorVersion>
  <MinorVersion>1</MinorVersion>
  <DataSourceType>System</DataSourceType>
  <Name>System</Name>
  <Description/>
  <Filter/>
  <DataFields/>
</DataSourceInfo>
</file>

<file path=customXml/item21.xml><?xml version="1.0" encoding="utf-8"?>
<VariableList UniqueId="fece9d67-42de-4d90-b1fc-a1eb34ba3d0a" Name="Computed" ContentType="XML" MajorVersion="0" MinorVersion="1" isLocalCopy="False" IsBaseObject="False" DataSourceId="0d31177b-1f8b-407b-8563-1c68ba674b46" DataSourceMajorVersion="0" DataSourceMinorVersion="1"/>
</file>

<file path=customXml/item22.xml><?xml version="1.0" encoding="utf-8"?>
<VariableListCustXmlRels>
  <VariableListCustXmlRel variableListName="AD_HOC">
    <VariableListDefCustXmlId>{F5D11D9C-479A-4BA4-995F-AFAF2625B4A4}</VariableListDefCustXmlId>
    <LibraryMetadataCustXmlId>{302BC518-64DA-4EAB-9BBF-EF93CD00F581}</LibraryMetadataCustXmlId>
    <DataSourceInfoCustXmlId>{22402E14-FD88-4934-9F4C-6A2047AF4D2C}</DataSourceInfoCustXmlId>
    <DataSourceMappingCustXmlId>{46F64BDF-0574-4AA7-9A3C-B92F76A20165}</DataSourceMappingCustXmlId>
    <SdmcCustXmlId>{321BF42E-C844-44F5-8D93-8DA830C24361}</SdmcCustXmlId>
  </VariableListCustXmlRel>
  <VariableListCustXmlRel variableListName="Computed">
    <VariableListDefCustXmlId>{DB769DC0-A076-404E-9DA6-923DE0F4FF5F}</VariableListDefCustXmlId>
    <LibraryMetadataCustXmlId>{B7FEA5A9-37E5-44D1-BBDC-85879442E510}</LibraryMetadataCustXmlId>
    <DataSourceInfoCustXmlId>{BD8B46FC-BEA4-47CE-85C4-0D420AAD0925}</DataSourceInfoCustXmlId>
    <DataSourceMappingCustXmlId>{6983BC16-40D3-4B9D-A543-95150BAFD8C7}</DataSourceMappingCustXmlId>
    <SdmcCustXmlId>{124E3D6A-D3E1-403E-AEFF-040735299AA6}</SdmcCustXmlId>
  </VariableListCustXmlRel>
  <VariableListCustXmlRel variableListName="System">
    <VariableListDefCustXmlId>{63AA4FC0-1A71-4DBF-BA7F-F07890CE6B0E}</VariableListDefCustXmlId>
    <LibraryMetadataCustXmlId>{F7305DFC-1EF7-4B01-A9CB-C1946C992F45}</LibraryMetadataCustXmlId>
    <DataSourceInfoCustXmlId>{F40623A5-486E-4D1A-BC2D-DE7C96F97010}</DataSourceInfoCustXmlId>
    <DataSourceMappingCustXmlId>{FC754490-01AA-4A46-8BB9-3B7053B2DE7D}</DataSourceMappingCustXmlId>
    <SdmcCustXmlId>{16DDDB8A-984B-429D-A46D-17AB74D32226}</SdmcCustXmlId>
  </VariableListCustXmlRel>
</VariableListCustXmlRels>
</file>

<file path=customXml/item23.xml><?xml version="1.0" encoding="utf-8"?>
<SourceDataModel Name="System" TargetDataSourceId="c5947b4e-b255-4dc0-b048-d2b9578b0431"/>
</file>

<file path=customXml/item24.xml><?xml version="1.0" encoding="utf-8"?>
<AllWordPDs>
</AllWordPDs>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ourceDataModel Name="AD_HOC" TargetDataSourceId="f57965ef-9942-48ae-9198-f17c9fb62e3d"/>
</file>

<file path=customXml/item4.xml><?xml version="1.0" encoding="utf-8"?>
<DataSourceMapping>
  <Id>b1e68a76-5ac0-4204-b0c6-77a8a9d056e9</Id>
  <Name>EXPRESSION_VARIABLE_MAPPING</Name>
  <TargetDataSource>c5947b4e-b255-4dc0-b048-d2b9578b0431</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5.xml><?xml version="1.0" encoding="utf-8"?>
<VariableListDefinition name="System" displayName="System" id="c1329c30-ee4d-4d05-86bc-164f7137ff7f" isdomainofvalue="False" dataSourceId="c5947b4e-b255-4dc0-b048-d2b9578b0431"/>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VariableList UniqueId="c1329c30-ee4d-4d05-86bc-164f7137ff7f" Name="System" ContentType="XML" MajorVersion="0" MinorVersion="1" isLocalCopy="False" IsBaseObject="False" DataSourceId="c5947b4e-b255-4dc0-b048-d2b9578b0431" DataSourceMajorVersion="0" DataSourceMinorVersion="1"/>
</file>

<file path=customXml/item8.xml><?xml version="1.0" encoding="utf-8"?>
<ct:contentTypeSchema xmlns:ct="http://schemas.microsoft.com/office/2006/metadata/contentType" xmlns:ma="http://schemas.microsoft.com/office/2006/metadata/properties/metaAttributes" ct:_="" ma:_="" ma:contentTypeName="Document" ma:contentTypeID="0x01010051BC410B9CF9034DBCA34AB77981A384" ma:contentTypeVersion="4" ma:contentTypeDescription="Create a new document." ma:contentTypeScope="" ma:versionID="3ba37b42712619d9d23c010bfa4dc40b">
  <xsd:schema xmlns:xsd="http://www.w3.org/2001/XMLSchema" xmlns:xs="http://www.w3.org/2001/XMLSchema" xmlns:p="http://schemas.microsoft.com/office/2006/metadata/properties" xmlns:ns2="18798096-63e9-46b7-bef2-77681156ff0e" targetNamespace="http://schemas.microsoft.com/office/2006/metadata/properties" ma:root="true" ma:fieldsID="f606278fc636bcb722eef907d8006f70" ns2:_="">
    <xsd:import namespace="18798096-63e9-46b7-bef2-77681156ff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8096-63e9-46b7-bef2-77681156f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DataSourceMapping>
  <Id>90467746-fc56-4bb4-9a42-cf94c59cb190</Id>
  <Name>AD_HOC_MAPPING</Name>
  <TargetDataSource>f57965ef-9942-48ae-9198-f17c9fb62e3d</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Props1.xml><?xml version="1.0" encoding="utf-8"?>
<ds:datastoreItem xmlns:ds="http://schemas.openxmlformats.org/officeDocument/2006/customXml" ds:itemID="{F5D11D9C-479A-4BA4-995F-AFAF2625B4A4}">
  <ds:schemaRefs/>
</ds:datastoreItem>
</file>

<file path=customXml/itemProps10.xml><?xml version="1.0" encoding="utf-8"?>
<ds:datastoreItem xmlns:ds="http://schemas.openxmlformats.org/officeDocument/2006/customXml" ds:itemID="{302BC518-64DA-4EAB-9BBF-EF93CD00F581}">
  <ds:schemaRefs/>
</ds:datastoreItem>
</file>

<file path=customXml/itemProps11.xml><?xml version="1.0" encoding="utf-8"?>
<ds:datastoreItem xmlns:ds="http://schemas.openxmlformats.org/officeDocument/2006/customXml" ds:itemID="{B187E171-D88D-4EFB-82AD-E8F3BCA603F3}">
  <ds:schemaRefs/>
</ds:datastoreItem>
</file>

<file path=customXml/itemProps12.xml><?xml version="1.0" encoding="utf-8"?>
<ds:datastoreItem xmlns:ds="http://schemas.openxmlformats.org/officeDocument/2006/customXml" ds:itemID="{DB769DC0-A076-404E-9DA6-923DE0F4FF5F}">
  <ds:schemaRefs/>
</ds:datastoreItem>
</file>

<file path=customXml/itemProps13.xml><?xml version="1.0" encoding="utf-8"?>
<ds:datastoreItem xmlns:ds="http://schemas.openxmlformats.org/officeDocument/2006/customXml" ds:itemID="{5368B9F9-8F68-44E9-BC74-D847B79D1E10}">
  <ds:schemaRefs/>
</ds:datastoreItem>
</file>

<file path=customXml/itemProps14.xml><?xml version="1.0" encoding="utf-8"?>
<ds:datastoreItem xmlns:ds="http://schemas.openxmlformats.org/officeDocument/2006/customXml" ds:itemID="{9528F017-0A51-48DE-91F8-23DD79E2D735}">
  <ds:schemaRefs/>
</ds:datastoreItem>
</file>

<file path=customXml/itemProps15.xml><?xml version="1.0" encoding="utf-8"?>
<ds:datastoreItem xmlns:ds="http://schemas.openxmlformats.org/officeDocument/2006/customXml" ds:itemID="{3B4938CD-660E-4173-A4C8-A69F38C5647F}">
  <ds:schemaRefs/>
</ds:datastoreItem>
</file>

<file path=customXml/itemProps16.xml><?xml version="1.0" encoding="utf-8"?>
<ds:datastoreItem xmlns:ds="http://schemas.openxmlformats.org/officeDocument/2006/customXml" ds:itemID="{BD8B46FC-BEA4-47CE-85C4-0D420AAD0925}">
  <ds:schemaRefs/>
</ds:datastoreItem>
</file>

<file path=customXml/itemProps17.xml><?xml version="1.0" encoding="utf-8"?>
<ds:datastoreItem xmlns:ds="http://schemas.openxmlformats.org/officeDocument/2006/customXml" ds:itemID="{48AE06D4-3F3D-44FA-B9C5-8F0ACC2933B8}">
  <ds:schemaRefs>
    <ds:schemaRef ds:uri="http://schemas.microsoft.com/office/2006/metadata/properties"/>
    <ds:schemaRef ds:uri="http://schemas.microsoft.com/office/infopath/2007/PartnerControls"/>
  </ds:schemaRefs>
</ds:datastoreItem>
</file>

<file path=customXml/itemProps18.xml><?xml version="1.0" encoding="utf-8"?>
<ds:datastoreItem xmlns:ds="http://schemas.openxmlformats.org/officeDocument/2006/customXml" ds:itemID="{6983BC16-40D3-4B9D-A543-95150BAFD8C7}">
  <ds:schemaRefs/>
</ds:datastoreItem>
</file>

<file path=customXml/itemProps19.xml><?xml version="1.0" encoding="utf-8"?>
<ds:datastoreItem xmlns:ds="http://schemas.openxmlformats.org/officeDocument/2006/customXml" ds:itemID="{124E3D6A-D3E1-403E-AEFF-040735299AA6}">
  <ds:schemaRefs/>
</ds:datastoreItem>
</file>

<file path=customXml/itemProps2.xml><?xml version="1.0" encoding="utf-8"?>
<ds:datastoreItem xmlns:ds="http://schemas.openxmlformats.org/officeDocument/2006/customXml" ds:itemID="{22402E14-FD88-4934-9F4C-6A2047AF4D2C}">
  <ds:schemaRefs/>
</ds:datastoreItem>
</file>

<file path=customXml/itemProps20.xml><?xml version="1.0" encoding="utf-8"?>
<ds:datastoreItem xmlns:ds="http://schemas.openxmlformats.org/officeDocument/2006/customXml" ds:itemID="{F40623A5-486E-4D1A-BC2D-DE7C96F97010}">
  <ds:schemaRefs/>
</ds:datastoreItem>
</file>

<file path=customXml/itemProps21.xml><?xml version="1.0" encoding="utf-8"?>
<ds:datastoreItem xmlns:ds="http://schemas.openxmlformats.org/officeDocument/2006/customXml" ds:itemID="{B7FEA5A9-37E5-44D1-BBDC-85879442E510}">
  <ds:schemaRefs/>
</ds:datastoreItem>
</file>

<file path=customXml/itemProps22.xml><?xml version="1.0" encoding="utf-8"?>
<ds:datastoreItem xmlns:ds="http://schemas.openxmlformats.org/officeDocument/2006/customXml" ds:itemID="{8A395037-6691-4C22-AE53-FAB02E57FDFB}">
  <ds:schemaRefs/>
</ds:datastoreItem>
</file>

<file path=customXml/itemProps23.xml><?xml version="1.0" encoding="utf-8"?>
<ds:datastoreItem xmlns:ds="http://schemas.openxmlformats.org/officeDocument/2006/customXml" ds:itemID="{16DDDB8A-984B-429D-A46D-17AB74D32226}">
  <ds:schemaRefs/>
</ds:datastoreItem>
</file>

<file path=customXml/itemProps24.xml><?xml version="1.0" encoding="utf-8"?>
<ds:datastoreItem xmlns:ds="http://schemas.openxmlformats.org/officeDocument/2006/customXml" ds:itemID="{5A4D8389-0E37-4B44-B368-75A8543C48D3}">
  <ds:schemaRefs/>
</ds:datastoreItem>
</file>

<file path=customXml/itemProps25.xml><?xml version="1.0" encoding="utf-8"?>
<ds:datastoreItem xmlns:ds="http://schemas.openxmlformats.org/officeDocument/2006/customXml" ds:itemID="{2843B646-6AEA-4734-9B14-CC0ADC05F259}">
  <ds:schemaRefs>
    <ds:schemaRef ds:uri="http://schemas.openxmlformats.org/officeDocument/2006/bibliography"/>
  </ds:schemaRefs>
</ds:datastoreItem>
</file>

<file path=customXml/itemProps3.xml><?xml version="1.0" encoding="utf-8"?>
<ds:datastoreItem xmlns:ds="http://schemas.openxmlformats.org/officeDocument/2006/customXml" ds:itemID="{321BF42E-C844-44F5-8D93-8DA830C24361}">
  <ds:schemaRefs/>
</ds:datastoreItem>
</file>

<file path=customXml/itemProps4.xml><?xml version="1.0" encoding="utf-8"?>
<ds:datastoreItem xmlns:ds="http://schemas.openxmlformats.org/officeDocument/2006/customXml" ds:itemID="{FC754490-01AA-4A46-8BB9-3B7053B2DE7D}">
  <ds:schemaRefs/>
</ds:datastoreItem>
</file>

<file path=customXml/itemProps5.xml><?xml version="1.0" encoding="utf-8"?>
<ds:datastoreItem xmlns:ds="http://schemas.openxmlformats.org/officeDocument/2006/customXml" ds:itemID="{63AA4FC0-1A71-4DBF-BA7F-F07890CE6B0E}">
  <ds:schemaRefs/>
</ds:datastoreItem>
</file>

<file path=customXml/itemProps6.xml><?xml version="1.0" encoding="utf-8"?>
<ds:datastoreItem xmlns:ds="http://schemas.openxmlformats.org/officeDocument/2006/customXml" ds:itemID="{F8FEC2B0-F744-42D8-B4A3-A2215BBED189}">
  <ds:schemaRefs>
    <ds:schemaRef ds:uri="http://schemas.microsoft.com/sharepoint/v3/contenttype/forms"/>
  </ds:schemaRefs>
</ds:datastoreItem>
</file>

<file path=customXml/itemProps7.xml><?xml version="1.0" encoding="utf-8"?>
<ds:datastoreItem xmlns:ds="http://schemas.openxmlformats.org/officeDocument/2006/customXml" ds:itemID="{F7305DFC-1EF7-4B01-A9CB-C1946C992F45}">
  <ds:schemaRefs/>
</ds:datastoreItem>
</file>

<file path=customXml/itemProps8.xml><?xml version="1.0" encoding="utf-8"?>
<ds:datastoreItem xmlns:ds="http://schemas.openxmlformats.org/officeDocument/2006/customXml" ds:itemID="{2C1C9BA2-415C-47E9-9DB5-7CA7F02C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8096-63e9-46b7-bef2-77681156f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6F64BDF-0574-4AA7-9A3C-B92F76A2016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3376</CharactersWithSpaces>
  <SharedDoc>false</SharedDoc>
  <HyperlinkBase/>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2020 Huron Consulting Group Inc. and affiliates.</dc:description>
  <cp:lastModifiedBy/>
  <cp:revision>1</cp:revision>
  <dcterms:created xsi:type="dcterms:W3CDTF">2020-03-30T15:38:00Z</dcterms:created>
  <dcterms:modified xsi:type="dcterms:W3CDTF">2020-03-30T15:38:00Z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0x01010051BC410B9CF9034DBCA34AB77981A384</vt:lpwstr>
  </property>
</Properties>
</file>